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F24A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0FCD619C" w14:textId="3EA1AB45" w:rsidR="00456E5D" w:rsidRPr="00DF1D2D" w:rsidRDefault="0050391F" w:rsidP="00DF1D2D">
      <w:pPr>
        <w:pStyle w:val="Corpodetexto"/>
        <w:spacing w:line="360" w:lineRule="auto"/>
        <w:ind w:right="57"/>
        <w:jc w:val="center"/>
        <w:rPr>
          <w:b/>
          <w:sz w:val="22"/>
          <w:szCs w:val="22"/>
        </w:rPr>
      </w:pPr>
      <w:r w:rsidRPr="00DF1D2D">
        <w:rPr>
          <w:b/>
          <w:w w:val="105"/>
          <w:sz w:val="22"/>
          <w:szCs w:val="22"/>
        </w:rPr>
        <w:t>MINUTA DE PORTARIA Nº XXX/2021 – FUNDEPAR</w:t>
      </w:r>
    </w:p>
    <w:p w14:paraId="78B75F6B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21324094" w14:textId="533DA5F6" w:rsidR="00BA790C" w:rsidRPr="00DF1D2D" w:rsidRDefault="0050391F" w:rsidP="00DF1D2D">
      <w:pPr>
        <w:pStyle w:val="Corpodetexto"/>
        <w:spacing w:line="360" w:lineRule="auto"/>
        <w:ind w:right="57" w:firstLine="720"/>
        <w:jc w:val="both"/>
        <w:rPr>
          <w:spacing w:val="-3"/>
          <w:sz w:val="22"/>
          <w:szCs w:val="22"/>
        </w:rPr>
      </w:pPr>
      <w:r w:rsidRPr="00DF1D2D">
        <w:rPr>
          <w:sz w:val="22"/>
          <w:szCs w:val="22"/>
        </w:rPr>
        <w:t xml:space="preserve">O Diretor-Presidente </w:t>
      </w:r>
      <w:r w:rsidR="00DF1D2D" w:rsidRPr="00DF1D2D">
        <w:rPr>
          <w:sz w:val="22"/>
          <w:szCs w:val="22"/>
        </w:rPr>
        <w:t xml:space="preserve">do </w:t>
      </w:r>
      <w:r w:rsidRPr="00DF1D2D">
        <w:rPr>
          <w:sz w:val="22"/>
          <w:szCs w:val="22"/>
        </w:rPr>
        <w:t>Instituto Paranaense de Desenvolvimento Educacional</w:t>
      </w:r>
      <w:r w:rsidR="00DF1D2D" w:rsidRPr="00DF1D2D">
        <w:rPr>
          <w:sz w:val="22"/>
          <w:szCs w:val="22"/>
        </w:rPr>
        <w:t xml:space="preserve"> </w:t>
      </w:r>
      <w:r w:rsidRPr="00DF1D2D">
        <w:rPr>
          <w:sz w:val="22"/>
          <w:szCs w:val="22"/>
        </w:rPr>
        <w:t xml:space="preserve">FUNDEPAR, no uso de suas atribuições legais, conferidas pelo Decreto Estadual nº 7.228 de 31 de março </w:t>
      </w:r>
      <w:r w:rsidR="00DF1D2D" w:rsidRPr="00DF1D2D">
        <w:rPr>
          <w:sz w:val="22"/>
          <w:szCs w:val="22"/>
        </w:rPr>
        <w:t xml:space="preserve">de </w:t>
      </w:r>
      <w:r w:rsidRPr="00DF1D2D">
        <w:rPr>
          <w:sz w:val="22"/>
          <w:szCs w:val="22"/>
        </w:rPr>
        <w:t>2021 e, nos termos da Lei n.º 18.418 de  29/12/2014, regulamentado pelo Decreto Estadual n. º 6.972 de 29 de maio 2017.</w:t>
      </w:r>
    </w:p>
    <w:p w14:paraId="4BAD2211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4C00BDD7" w14:textId="77777777" w:rsidR="00456E5D" w:rsidRPr="00DF1D2D" w:rsidRDefault="009F07B7" w:rsidP="00DF1D2D">
      <w:pPr>
        <w:spacing w:line="360" w:lineRule="auto"/>
        <w:ind w:right="57"/>
        <w:jc w:val="both"/>
        <w:rPr>
          <w:b/>
        </w:rPr>
      </w:pPr>
      <w:r w:rsidRPr="00DF1D2D">
        <w:rPr>
          <w:b/>
        </w:rPr>
        <w:t>RESOLVE:</w:t>
      </w:r>
    </w:p>
    <w:p w14:paraId="537FCEE0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b/>
          <w:sz w:val="22"/>
          <w:szCs w:val="22"/>
        </w:rPr>
      </w:pPr>
    </w:p>
    <w:p w14:paraId="7BDB05CB" w14:textId="3FD11C7F" w:rsidR="00456E5D" w:rsidRPr="001B34F0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 xml:space="preserve">Art. </w:t>
      </w:r>
      <w:r w:rsidRPr="00DF1D2D">
        <w:rPr>
          <w:b/>
          <w:sz w:val="22"/>
          <w:szCs w:val="22"/>
        </w:rPr>
        <w:t xml:space="preserve">1.º </w:t>
      </w:r>
      <w:r w:rsidRPr="00DF1D2D">
        <w:rPr>
          <w:sz w:val="22"/>
          <w:szCs w:val="22"/>
        </w:rPr>
        <w:t xml:space="preserve">Estabelecer critérios e ações para a </w:t>
      </w:r>
      <w:r w:rsidR="0050391F" w:rsidRPr="00DF1D2D">
        <w:rPr>
          <w:sz w:val="22"/>
          <w:szCs w:val="22"/>
        </w:rPr>
        <w:t>complementação e aquisição de alimentos destinados ao</w:t>
      </w:r>
      <w:r w:rsidR="005D17AD" w:rsidRPr="00DF1D2D">
        <w:rPr>
          <w:sz w:val="22"/>
          <w:szCs w:val="22"/>
        </w:rPr>
        <w:t xml:space="preserve"> Programa Estadual de Alimentação E</w:t>
      </w:r>
      <w:r w:rsidR="00DF1D2D" w:rsidRPr="00DF1D2D">
        <w:rPr>
          <w:sz w:val="22"/>
          <w:szCs w:val="22"/>
        </w:rPr>
        <w:t>s</w:t>
      </w:r>
      <w:r w:rsidR="005D17AD" w:rsidRPr="00DF1D2D">
        <w:rPr>
          <w:sz w:val="22"/>
          <w:szCs w:val="22"/>
        </w:rPr>
        <w:t>colar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nas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instituições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ensino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rede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pública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estadual</w:t>
      </w:r>
      <w:r w:rsidR="00DF1D2D" w:rsidRPr="00DF1D2D">
        <w:rPr>
          <w:sz w:val="22"/>
          <w:szCs w:val="22"/>
        </w:rPr>
        <w:t>,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por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meio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projeto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denominado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Fundo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Rotativo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Cota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Especial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 xml:space="preserve">– </w:t>
      </w:r>
      <w:r w:rsidR="001B34F0" w:rsidRPr="001B34F0">
        <w:rPr>
          <w:sz w:val="22"/>
          <w:szCs w:val="22"/>
        </w:rPr>
        <w:t>Alimentos In Natura.</w:t>
      </w:r>
    </w:p>
    <w:p w14:paraId="1C7A4844" w14:textId="213F6E2A" w:rsidR="00456E5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>Art.</w:t>
      </w:r>
      <w:r w:rsidRPr="00DF1D2D">
        <w:rPr>
          <w:b/>
          <w:spacing w:val="-11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2.º</w:t>
      </w:r>
      <w:r w:rsidRPr="00DF1D2D">
        <w:rPr>
          <w:b/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Projeto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mencionado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no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Art.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1.º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desta</w:t>
      </w:r>
      <w:r w:rsidRPr="00DF1D2D">
        <w:rPr>
          <w:spacing w:val="-11"/>
          <w:sz w:val="22"/>
          <w:szCs w:val="22"/>
        </w:rPr>
        <w:t xml:space="preserve"> </w:t>
      </w:r>
      <w:r w:rsidR="00C9335E">
        <w:rPr>
          <w:sz w:val="22"/>
          <w:szCs w:val="22"/>
        </w:rPr>
        <w:t>Portaria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tem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como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4"/>
          <w:sz w:val="22"/>
          <w:szCs w:val="22"/>
        </w:rPr>
        <w:t>objetivo</w:t>
      </w:r>
      <w:r w:rsidRPr="00DF1D2D">
        <w:rPr>
          <w:spacing w:val="-11"/>
          <w:sz w:val="22"/>
          <w:szCs w:val="22"/>
        </w:rPr>
        <w:t xml:space="preserve"> </w:t>
      </w:r>
      <w:r w:rsidR="005D17AD" w:rsidRPr="00DF1D2D">
        <w:rPr>
          <w:spacing w:val="-3"/>
          <w:sz w:val="22"/>
          <w:szCs w:val="22"/>
        </w:rPr>
        <w:t xml:space="preserve">complementar e assegurar alimentos para a composição de cardápios adequados aos alunos </w:t>
      </w:r>
      <w:r w:rsidR="004B64D1" w:rsidRPr="00C964F2">
        <w:rPr>
          <w:spacing w:val="-3"/>
          <w:sz w:val="22"/>
          <w:szCs w:val="22"/>
        </w:rPr>
        <w:t xml:space="preserve">de </w:t>
      </w:r>
      <w:r w:rsidR="005B4D22" w:rsidRPr="00C964F2">
        <w:rPr>
          <w:spacing w:val="-3"/>
          <w:sz w:val="22"/>
          <w:szCs w:val="22"/>
        </w:rPr>
        <w:t>64</w:t>
      </w:r>
      <w:r w:rsidR="004B64D1" w:rsidRPr="00C964F2">
        <w:rPr>
          <w:spacing w:val="-3"/>
          <w:sz w:val="22"/>
          <w:szCs w:val="22"/>
        </w:rPr>
        <w:t xml:space="preserve"> estabelecimentos de ensino</w:t>
      </w:r>
      <w:r w:rsidR="004B64D1" w:rsidRPr="004B64D1">
        <w:rPr>
          <w:color w:val="FF0000"/>
          <w:spacing w:val="-3"/>
          <w:sz w:val="22"/>
          <w:szCs w:val="22"/>
        </w:rPr>
        <w:t xml:space="preserve"> </w:t>
      </w:r>
      <w:r w:rsidR="005D17AD" w:rsidRPr="00DF1D2D">
        <w:rPr>
          <w:spacing w:val="-3"/>
          <w:sz w:val="22"/>
          <w:szCs w:val="22"/>
        </w:rPr>
        <w:t>da rede pública estadual</w:t>
      </w:r>
      <w:r w:rsidR="009023E7" w:rsidRPr="00DF1D2D">
        <w:rPr>
          <w:sz w:val="22"/>
          <w:szCs w:val="22"/>
        </w:rPr>
        <w:t>,</w:t>
      </w:r>
      <w:r w:rsidRPr="00DF1D2D">
        <w:rPr>
          <w:spacing w:val="-12"/>
          <w:sz w:val="22"/>
          <w:szCs w:val="22"/>
        </w:rPr>
        <w:t xml:space="preserve"> </w:t>
      </w:r>
      <w:r w:rsidR="00672657">
        <w:rPr>
          <w:spacing w:val="-12"/>
          <w:sz w:val="22"/>
          <w:szCs w:val="22"/>
        </w:rPr>
        <w:t xml:space="preserve">dos municípios de Foz do Iguaçu, Medianeira, Missal, Santa Terezinha de Itaipu, Serranópolis do Iguaçu, Goioerê, Quarto Centenário e Janiópolis, </w:t>
      </w:r>
      <w:r w:rsidR="00353C9D">
        <w:rPr>
          <w:spacing w:val="-12"/>
          <w:sz w:val="22"/>
          <w:szCs w:val="22"/>
        </w:rPr>
        <w:t>não contempladas nos termos aditivos dos contratos oriundos da chamada públi</w:t>
      </w:r>
      <w:r w:rsidR="00C9335E">
        <w:rPr>
          <w:spacing w:val="-12"/>
          <w:sz w:val="22"/>
          <w:szCs w:val="22"/>
        </w:rPr>
        <w:t>c</w:t>
      </w:r>
      <w:r w:rsidR="00353C9D">
        <w:rPr>
          <w:spacing w:val="-12"/>
          <w:sz w:val="22"/>
          <w:szCs w:val="22"/>
        </w:rPr>
        <w:t xml:space="preserve">a 001/2020 – Fundepar, </w:t>
      </w:r>
      <w:r w:rsidR="004B64D1">
        <w:rPr>
          <w:spacing w:val="-12"/>
          <w:sz w:val="22"/>
          <w:szCs w:val="22"/>
        </w:rPr>
        <w:t>por meio</w:t>
      </w:r>
      <w:r w:rsidR="00DF1D2D"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do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repasse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recursos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financeiros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diretamente</w:t>
      </w:r>
      <w:r w:rsidRPr="00DF1D2D">
        <w:rPr>
          <w:spacing w:val="-14"/>
          <w:sz w:val="22"/>
          <w:szCs w:val="22"/>
        </w:rPr>
        <w:t xml:space="preserve"> </w:t>
      </w:r>
      <w:r w:rsidR="004B64D1">
        <w:rPr>
          <w:sz w:val="22"/>
          <w:szCs w:val="22"/>
        </w:rPr>
        <w:t>às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instituições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ensino,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cuja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utilização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será para</w:t>
      </w:r>
      <w:r w:rsidR="004B64D1">
        <w:rPr>
          <w:sz w:val="22"/>
          <w:szCs w:val="22"/>
        </w:rPr>
        <w:t xml:space="preserve"> os seguinte</w:t>
      </w:r>
      <w:r w:rsidRPr="00DF1D2D">
        <w:rPr>
          <w:sz w:val="22"/>
          <w:szCs w:val="22"/>
        </w:rPr>
        <w:t xml:space="preserve"> </w:t>
      </w:r>
      <w:r w:rsidR="005D17AD" w:rsidRPr="00DF1D2D">
        <w:rPr>
          <w:sz w:val="22"/>
          <w:szCs w:val="22"/>
        </w:rPr>
        <w:t>itens</w:t>
      </w:r>
      <w:r w:rsidRPr="00DF1D2D">
        <w:rPr>
          <w:sz w:val="22"/>
          <w:szCs w:val="22"/>
        </w:rPr>
        <w:t>:</w:t>
      </w:r>
    </w:p>
    <w:p w14:paraId="4B5DDCDD" w14:textId="77777777" w:rsidR="00C51C9E" w:rsidRPr="00DF1D2D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tbl>
      <w:tblPr>
        <w:tblW w:w="7548" w:type="dxa"/>
        <w:jc w:val="center"/>
        <w:tblLook w:val="04A0" w:firstRow="1" w:lastRow="0" w:firstColumn="1" w:lastColumn="0" w:noHBand="0" w:noVBand="1"/>
      </w:tblPr>
      <w:tblGrid>
        <w:gridCol w:w="711"/>
        <w:gridCol w:w="5402"/>
        <w:gridCol w:w="1435"/>
      </w:tblGrid>
      <w:tr w:rsidR="00C51C9E" w:rsidRPr="00767AE7" w14:paraId="2C8410CE" w14:textId="77777777" w:rsidTr="009F3D1F">
        <w:trPr>
          <w:trHeight w:val="606"/>
          <w:jc w:val="center"/>
        </w:trPr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222" w14:textId="77777777" w:rsidR="00C51C9E" w:rsidRPr="00767AE7" w:rsidRDefault="00C51C9E" w:rsidP="009F3D1F">
            <w:r w:rsidRPr="00767AE7">
              <w:rPr>
                <w:b/>
                <w:color w:val="000000"/>
              </w:rPr>
              <w:t xml:space="preserve">Frutas </w:t>
            </w:r>
          </w:p>
        </w:tc>
      </w:tr>
      <w:tr w:rsidR="00C51C9E" w:rsidRPr="00767AE7" w14:paraId="66A7299D" w14:textId="77777777" w:rsidTr="009F3D1F">
        <w:trPr>
          <w:trHeight w:val="49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921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CF7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71BC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2D16B640" w14:textId="77777777" w:rsidTr="009F3D1F">
        <w:trPr>
          <w:trHeight w:val="491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0AA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16C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A02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</w:tr>
      <w:tr w:rsidR="00C51C9E" w:rsidRPr="00767AE7" w14:paraId="37FC2514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F94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1CC" w14:textId="77777777" w:rsidR="00C51C9E" w:rsidRPr="00767AE7" w:rsidRDefault="00C51C9E" w:rsidP="009F3D1F">
            <w:r>
              <w:t>Abacate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190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56A5807D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C2B" w14:textId="77777777" w:rsidR="00C51C9E" w:rsidRPr="00767AE7" w:rsidRDefault="00C51C9E" w:rsidP="009F3D1F">
            <w:pPr>
              <w:jc w:val="both"/>
            </w:pPr>
            <w:r w:rsidRPr="00767AE7">
              <w:t>02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788" w14:textId="77777777" w:rsidR="00C51C9E" w:rsidRPr="00767AE7" w:rsidRDefault="00C51C9E" w:rsidP="009F3D1F">
            <w:r w:rsidRPr="00767AE7">
              <w:t>Abacaxi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B69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25C4CA4B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0FB" w14:textId="77777777" w:rsidR="00C51C9E" w:rsidRPr="00767AE7" w:rsidRDefault="00C51C9E" w:rsidP="009F3D1F">
            <w:pPr>
              <w:jc w:val="both"/>
            </w:pPr>
            <w:r w:rsidRPr="00767AE7">
              <w:t>03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14B" w14:textId="77777777" w:rsidR="00C51C9E" w:rsidRPr="00767AE7" w:rsidRDefault="00C51C9E" w:rsidP="009F3D1F">
            <w:r w:rsidRPr="00767AE7">
              <w:t>Banana caturra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85A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217A7B3E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3FE" w14:textId="77777777" w:rsidR="00C51C9E" w:rsidRPr="00767AE7" w:rsidRDefault="00C51C9E" w:rsidP="009F3D1F">
            <w:pPr>
              <w:jc w:val="both"/>
            </w:pPr>
            <w:r w:rsidRPr="00767AE7">
              <w:t>04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B76" w14:textId="77777777" w:rsidR="00C51C9E" w:rsidRPr="00767AE7" w:rsidRDefault="00C51C9E" w:rsidP="009F3D1F">
            <w:r w:rsidRPr="00767AE7">
              <w:t>Banana maçã/prata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C95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2818B72F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E90" w14:textId="77777777" w:rsidR="00C51C9E" w:rsidRPr="00767AE7" w:rsidRDefault="00C51C9E" w:rsidP="009F3D1F">
            <w:pPr>
              <w:jc w:val="both"/>
            </w:pPr>
            <w:r w:rsidRPr="00767AE7">
              <w:t>05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0BC" w14:textId="77777777" w:rsidR="00C51C9E" w:rsidRPr="00767AE7" w:rsidRDefault="00C51C9E" w:rsidP="009F3D1F">
            <w:r w:rsidRPr="00767AE7">
              <w:t>Caqui chocolate/café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10B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712A81C4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4CA" w14:textId="77777777" w:rsidR="00C51C9E" w:rsidRPr="00767AE7" w:rsidRDefault="00C51C9E" w:rsidP="009F3D1F">
            <w:pPr>
              <w:jc w:val="both"/>
            </w:pPr>
            <w:r w:rsidRPr="00767AE7">
              <w:t>06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47F" w14:textId="77777777" w:rsidR="00C51C9E" w:rsidRPr="00767AE7" w:rsidRDefault="00C51C9E" w:rsidP="009F3D1F">
            <w:r w:rsidRPr="00767AE7">
              <w:t>Goiaba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12F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20452555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72A" w14:textId="77777777" w:rsidR="00C51C9E" w:rsidRPr="00767AE7" w:rsidRDefault="00C51C9E" w:rsidP="009F3D1F">
            <w:pPr>
              <w:jc w:val="both"/>
            </w:pPr>
            <w:r w:rsidRPr="00767AE7">
              <w:t>07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C95" w14:textId="77777777" w:rsidR="00C51C9E" w:rsidRPr="00767AE7" w:rsidRDefault="00C51C9E" w:rsidP="009F3D1F">
            <w:r w:rsidRPr="00767AE7">
              <w:t>Jabuticaba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E0E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5A39B179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3FB" w14:textId="77777777" w:rsidR="00C51C9E" w:rsidRPr="00767AE7" w:rsidRDefault="00C51C9E" w:rsidP="009F3D1F">
            <w:pPr>
              <w:jc w:val="both"/>
            </w:pPr>
            <w:r w:rsidRPr="00767AE7">
              <w:t>08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D34" w14:textId="77777777" w:rsidR="00C51C9E" w:rsidRPr="00767AE7" w:rsidRDefault="00C51C9E" w:rsidP="009F3D1F">
            <w:r w:rsidRPr="00767AE7">
              <w:t>Kiwi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67F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700E430C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8E7" w14:textId="77777777" w:rsidR="00C51C9E" w:rsidRPr="00767AE7" w:rsidRDefault="00C51C9E" w:rsidP="009F3D1F">
            <w:pPr>
              <w:jc w:val="both"/>
            </w:pPr>
            <w:r w:rsidRPr="00767AE7">
              <w:lastRenderedPageBreak/>
              <w:t>09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FFB" w14:textId="77777777" w:rsidR="00C51C9E" w:rsidRPr="00767AE7" w:rsidRDefault="00C51C9E" w:rsidP="009F3D1F">
            <w:r w:rsidRPr="00767AE7">
              <w:t>Laranja baiana/lima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F9D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6AA8E146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B78" w14:textId="77777777" w:rsidR="00C51C9E" w:rsidRPr="00767AE7" w:rsidRDefault="00C51C9E" w:rsidP="009F3D1F">
            <w:pPr>
              <w:jc w:val="both"/>
            </w:pPr>
            <w:r w:rsidRPr="00767AE7"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B07" w14:textId="77777777" w:rsidR="00C51C9E" w:rsidRPr="00767AE7" w:rsidRDefault="00C51C9E" w:rsidP="009F3D1F">
            <w:r w:rsidRPr="00767AE7">
              <w:t>Laranja pera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CB0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6743F7BB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5A6" w14:textId="77777777" w:rsidR="00C51C9E" w:rsidRPr="00767AE7" w:rsidRDefault="00C51C9E" w:rsidP="009F3D1F">
            <w:pPr>
              <w:jc w:val="both"/>
            </w:pPr>
            <w:r w:rsidRPr="00767AE7"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EBC" w14:textId="77777777" w:rsidR="00C51C9E" w:rsidRPr="00767AE7" w:rsidRDefault="00C51C9E" w:rsidP="009F3D1F">
            <w:r w:rsidRPr="00767AE7">
              <w:t>Maçã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ED6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58575E0A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F6B" w14:textId="77777777" w:rsidR="00C51C9E" w:rsidRPr="00767AE7" w:rsidRDefault="00C51C9E" w:rsidP="009F3D1F">
            <w:pPr>
              <w:jc w:val="both"/>
            </w:pPr>
            <w:r w:rsidRPr="00767AE7"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796" w14:textId="77777777" w:rsidR="00C51C9E" w:rsidRPr="00767AE7" w:rsidRDefault="00C51C9E" w:rsidP="009F3D1F">
            <w:r w:rsidRPr="00767AE7">
              <w:t>Mamão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58F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214ADAE2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D3A" w14:textId="77777777" w:rsidR="00C51C9E" w:rsidRPr="00767AE7" w:rsidRDefault="00C51C9E" w:rsidP="009F3D1F">
            <w:pPr>
              <w:jc w:val="both"/>
            </w:pPr>
            <w:r w:rsidRPr="00767AE7"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A83" w14:textId="77777777" w:rsidR="00C51C9E" w:rsidRPr="00767AE7" w:rsidRDefault="00C51C9E" w:rsidP="009F3D1F">
            <w:r w:rsidRPr="00767AE7">
              <w:t>Manga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F28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45A5B5B7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26A" w14:textId="77777777" w:rsidR="00C51C9E" w:rsidRPr="00767AE7" w:rsidRDefault="00C51C9E" w:rsidP="009F3D1F">
            <w:pPr>
              <w:jc w:val="both"/>
            </w:pPr>
            <w:r w:rsidRPr="00767AE7"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CD4" w14:textId="77777777" w:rsidR="00C51C9E" w:rsidRPr="00767AE7" w:rsidRDefault="00C51C9E" w:rsidP="009F3D1F">
            <w:r w:rsidRPr="00767AE7">
              <w:t>Maracujá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66E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68728630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976" w14:textId="77777777" w:rsidR="00C51C9E" w:rsidRPr="00767AE7" w:rsidRDefault="00C51C9E" w:rsidP="009F3D1F">
            <w:pPr>
              <w:jc w:val="both"/>
            </w:pPr>
            <w:r w:rsidRPr="00767AE7"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E64" w14:textId="77777777" w:rsidR="00C51C9E" w:rsidRPr="00767AE7" w:rsidRDefault="00C51C9E" w:rsidP="009F3D1F">
            <w:r w:rsidRPr="00767AE7">
              <w:t>Melancia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07C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601F3B6D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891" w14:textId="77777777" w:rsidR="00C51C9E" w:rsidRPr="00767AE7" w:rsidRDefault="00C51C9E" w:rsidP="009F3D1F">
            <w:pPr>
              <w:jc w:val="both"/>
            </w:pPr>
            <w:r w:rsidRPr="00767AE7"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014" w14:textId="77777777" w:rsidR="00C51C9E" w:rsidRPr="00767AE7" w:rsidRDefault="00C51C9E" w:rsidP="009F3D1F">
            <w:r w:rsidRPr="00767AE7">
              <w:t>Melão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252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02C4ECEB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1CF" w14:textId="77777777" w:rsidR="00C51C9E" w:rsidRPr="00767AE7" w:rsidRDefault="00C51C9E" w:rsidP="009F3D1F">
            <w:pPr>
              <w:jc w:val="both"/>
            </w:pPr>
            <w:r w:rsidRPr="00767AE7"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A8A" w14:textId="77777777" w:rsidR="00C51C9E" w:rsidRPr="00767AE7" w:rsidRDefault="00C51C9E" w:rsidP="009F3D1F">
            <w:r w:rsidRPr="00767AE7">
              <w:t>Pera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FE5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42989A6E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3BD" w14:textId="77777777" w:rsidR="00C51C9E" w:rsidRPr="00767AE7" w:rsidRDefault="00C51C9E" w:rsidP="009F3D1F">
            <w:pPr>
              <w:jc w:val="both"/>
            </w:pPr>
            <w:r w:rsidRPr="00767AE7">
              <w:t>18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57C" w14:textId="77777777" w:rsidR="00C51C9E" w:rsidRPr="00767AE7" w:rsidRDefault="00C51C9E" w:rsidP="009F3D1F">
            <w:r w:rsidRPr="00767AE7">
              <w:t>Pêssego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F24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0ADA90D6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A32" w14:textId="77777777" w:rsidR="00C51C9E" w:rsidRPr="00767AE7" w:rsidRDefault="00C51C9E" w:rsidP="009F3D1F">
            <w:pPr>
              <w:jc w:val="both"/>
            </w:pPr>
            <w:r w:rsidRPr="00767AE7">
              <w:t>19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102" w14:textId="77777777" w:rsidR="00C51C9E" w:rsidRPr="00767AE7" w:rsidRDefault="00C51C9E" w:rsidP="009F3D1F">
            <w:r w:rsidRPr="00767AE7">
              <w:t>Tangerina mexerica/mimosa/murcote/bergamota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27C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7CFD77A5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7A6" w14:textId="77777777" w:rsidR="00C51C9E" w:rsidRPr="00767AE7" w:rsidRDefault="00C51C9E" w:rsidP="009F3D1F">
            <w:pPr>
              <w:jc w:val="both"/>
            </w:pPr>
            <w:r w:rsidRPr="00767AE7">
              <w:t>20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733" w14:textId="77777777" w:rsidR="00C51C9E" w:rsidRPr="00767AE7" w:rsidRDefault="00C51C9E" w:rsidP="009F3D1F">
            <w:r w:rsidRPr="00767AE7">
              <w:t>Tangerina poncã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EF3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  <w:tr w:rsidR="00C51C9E" w:rsidRPr="00767AE7" w14:paraId="4AAB093C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E10" w14:textId="77777777" w:rsidR="00C51C9E" w:rsidRPr="00767AE7" w:rsidRDefault="00C51C9E" w:rsidP="009F3D1F">
            <w:pPr>
              <w:jc w:val="both"/>
            </w:pPr>
            <w:r w:rsidRPr="00767AE7">
              <w:t>21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EE0" w14:textId="77777777" w:rsidR="00C51C9E" w:rsidRPr="00767AE7" w:rsidRDefault="00C51C9E" w:rsidP="009F3D1F">
            <w:r w:rsidRPr="00767AE7">
              <w:t>Uva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0A7" w14:textId="77777777" w:rsidR="00C51C9E" w:rsidRPr="00767AE7" w:rsidRDefault="00C51C9E" w:rsidP="009F3D1F">
            <w:pPr>
              <w:jc w:val="center"/>
            </w:pPr>
            <w:r w:rsidRPr="00767AE7">
              <w:t>kg</w:t>
            </w:r>
          </w:p>
        </w:tc>
      </w:tr>
    </w:tbl>
    <w:p w14:paraId="530766BF" w14:textId="119B65D6" w:rsidR="00456E5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119E8E59" w14:textId="0AC7AA60" w:rsidR="00C51C9E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tbl>
      <w:tblPr>
        <w:tblW w:w="7548" w:type="dxa"/>
        <w:jc w:val="center"/>
        <w:tblLook w:val="04A0" w:firstRow="1" w:lastRow="0" w:firstColumn="1" w:lastColumn="0" w:noHBand="0" w:noVBand="1"/>
      </w:tblPr>
      <w:tblGrid>
        <w:gridCol w:w="711"/>
        <w:gridCol w:w="5402"/>
        <w:gridCol w:w="1435"/>
      </w:tblGrid>
      <w:tr w:rsidR="00C51C9E" w:rsidRPr="00767AE7" w14:paraId="3CC368B2" w14:textId="77777777" w:rsidTr="009F3D1F">
        <w:trPr>
          <w:trHeight w:val="606"/>
          <w:jc w:val="center"/>
        </w:trPr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93D" w14:textId="77777777" w:rsidR="00C51C9E" w:rsidRPr="00767AE7" w:rsidRDefault="00C51C9E" w:rsidP="009F3D1F">
            <w:pPr>
              <w:jc w:val="both"/>
            </w:pPr>
            <w:r w:rsidRPr="00767AE7">
              <w:rPr>
                <w:b/>
                <w:color w:val="000000"/>
              </w:rPr>
              <w:t xml:space="preserve">Hortaliças </w:t>
            </w:r>
          </w:p>
        </w:tc>
      </w:tr>
      <w:tr w:rsidR="00C51C9E" w:rsidRPr="00767AE7" w14:paraId="306D11BE" w14:textId="77777777" w:rsidTr="009F3D1F">
        <w:trPr>
          <w:trHeight w:val="49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ED8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790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A03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27084010" w14:textId="77777777" w:rsidTr="009F3D1F">
        <w:trPr>
          <w:trHeight w:val="491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8E4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EFC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28F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</w:tr>
      <w:tr w:rsidR="00C51C9E" w:rsidRPr="00767AE7" w14:paraId="47A422B0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FD0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524E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Acelga/couve chinesa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4676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7FFC136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A8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02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6F8D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Agrião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3018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673D921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32C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03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F0E2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Alface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D608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FFE0842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A3A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04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B00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Couve manteiga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500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92B4809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A46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05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14B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Escarola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F720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021BAE90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111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06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CF3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Espinafre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3D2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E8ADD9E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3BF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07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5162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Ervilha torta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1C34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6A94A7D5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15D" w14:textId="77777777" w:rsidR="00C51C9E" w:rsidRPr="00767AE7" w:rsidRDefault="00C51C9E" w:rsidP="009F3D1F">
            <w:pPr>
              <w:jc w:val="both"/>
            </w:pPr>
            <w:r w:rsidRPr="00767AE7">
              <w:t>08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A3E4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Quiabo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4A2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67E33741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A08" w14:textId="77777777" w:rsidR="00C51C9E" w:rsidRPr="00767AE7" w:rsidRDefault="00C51C9E" w:rsidP="009F3D1F">
            <w:pPr>
              <w:jc w:val="both"/>
            </w:pPr>
            <w:r w:rsidRPr="00767AE7">
              <w:t>09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7513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Rabanete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3085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65E326ED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9C2" w14:textId="77777777" w:rsidR="00C51C9E" w:rsidRPr="00767AE7" w:rsidRDefault="00C51C9E" w:rsidP="009F3D1F">
            <w:pPr>
              <w:jc w:val="both"/>
            </w:pPr>
            <w:r w:rsidRPr="00767AE7">
              <w:t>10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3598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Repolho verde/roxo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D1F2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34E01002" w14:textId="77777777" w:rsidTr="009F3D1F">
        <w:trPr>
          <w:trHeight w:hRule="exact"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F28" w14:textId="77777777" w:rsidR="00C51C9E" w:rsidRPr="00767AE7" w:rsidRDefault="00C51C9E" w:rsidP="009F3D1F">
            <w:pPr>
              <w:jc w:val="both"/>
            </w:pPr>
            <w:r w:rsidRPr="00767AE7">
              <w:t>11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24D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Rúcula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059B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</w:tbl>
    <w:p w14:paraId="28DFE7A3" w14:textId="12D2EA95" w:rsidR="00C51C9E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tbl>
      <w:tblPr>
        <w:tblW w:w="7548" w:type="dxa"/>
        <w:jc w:val="center"/>
        <w:tblLook w:val="04A0" w:firstRow="1" w:lastRow="0" w:firstColumn="1" w:lastColumn="0" w:noHBand="0" w:noVBand="1"/>
      </w:tblPr>
      <w:tblGrid>
        <w:gridCol w:w="779"/>
        <w:gridCol w:w="5334"/>
        <w:gridCol w:w="1435"/>
      </w:tblGrid>
      <w:tr w:rsidR="00C51C9E" w:rsidRPr="00767AE7" w14:paraId="6F131C66" w14:textId="77777777" w:rsidTr="009F3D1F">
        <w:trPr>
          <w:trHeight w:val="606"/>
          <w:jc w:val="center"/>
        </w:trPr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82D" w14:textId="024FDCB7" w:rsidR="00C51C9E" w:rsidRPr="00767AE7" w:rsidRDefault="00C51C9E" w:rsidP="009F3D1F">
            <w:pPr>
              <w:jc w:val="both"/>
            </w:pPr>
            <w:r w:rsidRPr="00767AE7">
              <w:rPr>
                <w:b/>
                <w:color w:val="000000"/>
              </w:rPr>
              <w:t>Temperos</w:t>
            </w:r>
          </w:p>
        </w:tc>
      </w:tr>
      <w:tr w:rsidR="00C51C9E" w:rsidRPr="00767AE7" w14:paraId="3F1760EC" w14:textId="77777777" w:rsidTr="009F3D1F">
        <w:trPr>
          <w:trHeight w:val="49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E07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ED0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D76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4D9E63AF" w14:textId="77777777" w:rsidTr="009F3D1F">
        <w:trPr>
          <w:trHeight w:val="49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B64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5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D7B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ECB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</w:tr>
      <w:tr w:rsidR="00C51C9E" w:rsidRPr="00767AE7" w14:paraId="4DC42F73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46B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6088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Alho nacional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E4D8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3436F273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ECB" w14:textId="77777777" w:rsidR="00C51C9E" w:rsidRPr="00767AE7" w:rsidRDefault="00C51C9E" w:rsidP="009F3D1F">
            <w:pPr>
              <w:jc w:val="both"/>
              <w:rPr>
                <w:color w:val="000000"/>
              </w:rPr>
            </w:pPr>
            <w:r w:rsidRPr="00767AE7">
              <w:rPr>
                <w:color w:val="000000"/>
              </w:rPr>
              <w:t>02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0C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Alho poró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86B8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1B09BB6C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2B2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03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93FE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Cebola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3C22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02F2B0D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442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04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C065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Cebolinha Verde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30F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304082B9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8D4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05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A551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Limão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E846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AEA9185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D03" w14:textId="77777777" w:rsidR="00C51C9E" w:rsidRPr="00767AE7" w:rsidRDefault="00C51C9E" w:rsidP="009F3D1F">
            <w:pPr>
              <w:jc w:val="both"/>
            </w:pPr>
            <w:r w:rsidRPr="00767AE7">
              <w:t>07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2B4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Pimentão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2B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4B6CFD37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067" w14:textId="77777777" w:rsidR="00C51C9E" w:rsidRPr="00767AE7" w:rsidRDefault="00C51C9E" w:rsidP="009F3D1F">
            <w:pPr>
              <w:jc w:val="both"/>
            </w:pPr>
            <w:r>
              <w:t>08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506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Salsinha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7D9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464C05FD" w14:textId="77777777" w:rsidTr="009F3D1F">
        <w:trPr>
          <w:trHeight w:hRule="exact" w:val="34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325" w14:textId="77777777" w:rsidR="00C51C9E" w:rsidRPr="00767AE7" w:rsidRDefault="00C51C9E" w:rsidP="009F3D1F">
            <w:pPr>
              <w:jc w:val="both"/>
            </w:pPr>
            <w:r>
              <w:t>09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5F5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Salsão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E5F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</w:tbl>
    <w:p w14:paraId="407DFF0A" w14:textId="111F1B62" w:rsidR="00C51C9E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tbl>
      <w:tblPr>
        <w:tblW w:w="7548" w:type="dxa"/>
        <w:jc w:val="center"/>
        <w:tblLook w:val="04A0" w:firstRow="1" w:lastRow="0" w:firstColumn="1" w:lastColumn="0" w:noHBand="0" w:noVBand="1"/>
      </w:tblPr>
      <w:tblGrid>
        <w:gridCol w:w="704"/>
        <w:gridCol w:w="7"/>
        <w:gridCol w:w="5402"/>
        <w:gridCol w:w="125"/>
        <w:gridCol w:w="1275"/>
        <w:gridCol w:w="35"/>
      </w:tblGrid>
      <w:tr w:rsidR="00C51C9E" w:rsidRPr="00767AE7" w14:paraId="1B76E15E" w14:textId="77777777" w:rsidTr="009F3D1F">
        <w:trPr>
          <w:trHeight w:val="606"/>
          <w:jc w:val="center"/>
        </w:trPr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1DA" w14:textId="77777777" w:rsidR="00C51C9E" w:rsidRPr="00767AE7" w:rsidRDefault="00C51C9E" w:rsidP="009F3D1F">
            <w:pPr>
              <w:jc w:val="both"/>
            </w:pPr>
            <w:r w:rsidRPr="00767AE7">
              <w:rPr>
                <w:b/>
                <w:color w:val="000000"/>
              </w:rPr>
              <w:t xml:space="preserve">Legumes e tubérculos </w:t>
            </w:r>
          </w:p>
        </w:tc>
      </w:tr>
      <w:tr w:rsidR="00C51C9E" w:rsidRPr="00767AE7" w14:paraId="41FFCA2A" w14:textId="77777777" w:rsidTr="009F3D1F">
        <w:trPr>
          <w:trHeight w:val="491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D54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29D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55E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6B84443B" w14:textId="77777777" w:rsidTr="009F3D1F">
        <w:trPr>
          <w:trHeight w:val="491"/>
          <w:jc w:val="center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022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7C8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9CAB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</w:tr>
      <w:tr w:rsidR="00C51C9E" w:rsidRPr="00767AE7" w14:paraId="43A3E1DA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DE" w14:textId="77777777" w:rsidR="00C51C9E" w:rsidRPr="00767AE7" w:rsidRDefault="00C51C9E" w:rsidP="009F3D1F">
            <w:pPr>
              <w:jc w:val="both"/>
            </w:pPr>
            <w:r w:rsidRPr="00767AE7">
              <w:rPr>
                <w:color w:val="000000"/>
              </w:rPr>
              <w:t>01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F4CB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Abobrinha verde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0516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4EB501C6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F44" w14:textId="77777777" w:rsidR="00C51C9E" w:rsidRPr="00767AE7" w:rsidRDefault="00C51C9E" w:rsidP="009F3D1F">
            <w:pPr>
              <w:jc w:val="both"/>
            </w:pPr>
            <w:r w:rsidRPr="00767AE7">
              <w:t>02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9B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Berinjela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CFD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082C4F43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28B" w14:textId="77777777" w:rsidR="00C51C9E" w:rsidRPr="00767AE7" w:rsidRDefault="00C51C9E" w:rsidP="009F3D1F">
            <w:pPr>
              <w:jc w:val="both"/>
            </w:pPr>
            <w:r w:rsidRPr="00767AE7">
              <w:t>03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85F9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Beterraba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C9A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65CBA2B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379" w14:textId="77777777" w:rsidR="00C51C9E" w:rsidRPr="00767AE7" w:rsidRDefault="00C51C9E" w:rsidP="009F3D1F">
            <w:pPr>
              <w:jc w:val="both"/>
            </w:pPr>
            <w:r w:rsidRPr="00767AE7">
              <w:t>04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9365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Brócolis 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CBF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8A61F8D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B35" w14:textId="77777777" w:rsidR="00C51C9E" w:rsidRPr="00767AE7" w:rsidRDefault="00C51C9E" w:rsidP="009F3D1F">
            <w:pPr>
              <w:jc w:val="both"/>
            </w:pPr>
            <w:r w:rsidRPr="00767AE7">
              <w:t>05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F631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Cenoura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31F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02D6F14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345" w14:textId="77777777" w:rsidR="00C51C9E" w:rsidRPr="00767AE7" w:rsidRDefault="00C51C9E" w:rsidP="009F3D1F">
            <w:pPr>
              <w:jc w:val="both"/>
            </w:pPr>
            <w:r w:rsidRPr="00767AE7">
              <w:t>06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390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Chuchu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63C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6D9F2E77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FAA" w14:textId="77777777" w:rsidR="00C51C9E" w:rsidRPr="00767AE7" w:rsidRDefault="00C51C9E" w:rsidP="009F3D1F">
            <w:pPr>
              <w:jc w:val="both"/>
            </w:pPr>
            <w:r w:rsidRPr="00767AE7">
              <w:t>07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AEF4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Couve flor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339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2136946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67E" w14:textId="77777777" w:rsidR="00C51C9E" w:rsidRPr="00767AE7" w:rsidRDefault="00C51C9E" w:rsidP="009F3D1F">
            <w:pPr>
              <w:jc w:val="both"/>
            </w:pPr>
            <w:r w:rsidRPr="00767AE7">
              <w:t>08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B9B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Milho verde com até 3 palhas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8D1D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15ABD64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72A" w14:textId="77777777" w:rsidR="00C51C9E" w:rsidRPr="00767AE7" w:rsidRDefault="00C51C9E" w:rsidP="009F3D1F">
            <w:pPr>
              <w:jc w:val="both"/>
            </w:pPr>
            <w:r w:rsidRPr="00767AE7">
              <w:t>09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2676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Pepino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4E9D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17A0ECC1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5CC" w14:textId="77777777" w:rsidR="00C51C9E" w:rsidRPr="00767AE7" w:rsidRDefault="00C51C9E" w:rsidP="009F3D1F">
            <w:pPr>
              <w:jc w:val="both"/>
            </w:pPr>
            <w:r w:rsidRPr="00767AE7">
              <w:t>10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F3C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Tomate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F9E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477B715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F1D" w14:textId="77777777" w:rsidR="00C51C9E" w:rsidRPr="00767AE7" w:rsidRDefault="00C51C9E" w:rsidP="009F3D1F">
            <w:pPr>
              <w:jc w:val="both"/>
            </w:pPr>
            <w:r w:rsidRPr="00767AE7">
              <w:t>11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9B74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Vagem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624B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E4F092D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052" w14:textId="77777777" w:rsidR="00C51C9E" w:rsidRPr="00767AE7" w:rsidRDefault="00C51C9E" w:rsidP="009F3D1F">
            <w:pPr>
              <w:jc w:val="both"/>
            </w:pPr>
            <w:r w:rsidRPr="00767AE7"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EC66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Abóbora descascada e picada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14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32698316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6E4" w14:textId="77777777" w:rsidR="00C51C9E" w:rsidRPr="00767AE7" w:rsidRDefault="00C51C9E" w:rsidP="009F3D1F">
            <w:pPr>
              <w:jc w:val="both"/>
            </w:pPr>
            <w:r w:rsidRPr="00767AE7"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3FBF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Batata doce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80F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18CFD2F8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274" w14:textId="77777777" w:rsidR="00C51C9E" w:rsidRPr="00767AE7" w:rsidRDefault="00C51C9E" w:rsidP="009F3D1F">
            <w:pPr>
              <w:jc w:val="both"/>
            </w:pPr>
            <w:r w:rsidRPr="00767AE7"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9F5B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Batata inglesa/monalisa/binje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16EA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8EDEF0E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444" w14:textId="77777777" w:rsidR="00C51C9E" w:rsidRPr="00767AE7" w:rsidRDefault="00C51C9E" w:rsidP="009F3D1F">
            <w:pPr>
              <w:jc w:val="both"/>
            </w:pPr>
            <w:r w:rsidRPr="00767AE7"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C2D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Batata salsa/mandioquinha/mandioca salsa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D4B5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34C54A5B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AFB" w14:textId="77777777" w:rsidR="00C51C9E" w:rsidRPr="00767AE7" w:rsidRDefault="00C51C9E" w:rsidP="009F3D1F">
            <w:pPr>
              <w:jc w:val="both"/>
            </w:pPr>
            <w:r w:rsidRPr="00767AE7"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A26D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Mandioca descascada e picada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83C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2630AFA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69E" w14:textId="77777777" w:rsidR="00C51C9E" w:rsidRPr="00767AE7" w:rsidRDefault="00C51C9E" w:rsidP="009F3D1F">
            <w:pPr>
              <w:jc w:val="both"/>
            </w:pPr>
            <w:r w:rsidRPr="00767AE7"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1E8" w14:textId="77777777" w:rsidR="00C51C9E" w:rsidRPr="00F337AE" w:rsidRDefault="00C51C9E" w:rsidP="009F3D1F">
            <w:pPr>
              <w:rPr>
                <w:color w:val="000000"/>
              </w:rPr>
            </w:pPr>
            <w:r w:rsidRPr="00F337AE">
              <w:rPr>
                <w:color w:val="000000"/>
              </w:rPr>
              <w:t>Palmito de pupunha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832" w14:textId="77777777" w:rsidR="00C51C9E" w:rsidRPr="00F337AE" w:rsidRDefault="00C51C9E" w:rsidP="009F3D1F">
            <w:pPr>
              <w:jc w:val="center"/>
              <w:rPr>
                <w:color w:val="000000"/>
              </w:rPr>
            </w:pPr>
            <w:r w:rsidRPr="00F337AE">
              <w:rPr>
                <w:color w:val="000000"/>
              </w:rPr>
              <w:t>kg</w:t>
            </w:r>
          </w:p>
        </w:tc>
      </w:tr>
      <w:tr w:rsidR="00C51C9E" w:rsidRPr="00767AE7" w14:paraId="1C79835B" w14:textId="77777777" w:rsidTr="009F3D1F">
        <w:trPr>
          <w:trHeight w:hRule="exact" w:val="340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</w:tcBorders>
          </w:tcPr>
          <w:p w14:paraId="3CA8F97A" w14:textId="77777777" w:rsidR="00C51C9E" w:rsidRPr="00767AE7" w:rsidRDefault="00C51C9E" w:rsidP="009F3D1F">
            <w:pPr>
              <w:jc w:val="both"/>
            </w:pPr>
          </w:p>
        </w:tc>
        <w:tc>
          <w:tcPr>
            <w:tcW w:w="5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7A34C" w14:textId="77777777" w:rsidR="00C51C9E" w:rsidRPr="00F337AE" w:rsidRDefault="00C51C9E" w:rsidP="009F3D1F">
            <w:pPr>
              <w:rPr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07C9E" w14:textId="77777777" w:rsidR="00C51C9E" w:rsidRPr="00F337AE" w:rsidRDefault="00C51C9E" w:rsidP="009F3D1F">
            <w:pPr>
              <w:jc w:val="center"/>
              <w:rPr>
                <w:color w:val="000000"/>
              </w:rPr>
            </w:pPr>
          </w:p>
        </w:tc>
      </w:tr>
      <w:tr w:rsidR="00C51C9E" w:rsidRPr="00767AE7" w14:paraId="2C307FF3" w14:textId="77777777" w:rsidTr="009F3D1F">
        <w:trPr>
          <w:gridAfter w:val="1"/>
          <w:wAfter w:w="35" w:type="dxa"/>
          <w:trHeight w:val="319"/>
          <w:jc w:val="center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83F" w14:textId="77777777" w:rsidR="00C51C9E" w:rsidRPr="00767AE7" w:rsidRDefault="00C51C9E" w:rsidP="009F3D1F">
            <w:pPr>
              <w:jc w:val="both"/>
            </w:pPr>
            <w:r w:rsidRPr="00767AE7">
              <w:rPr>
                <w:b/>
                <w:color w:val="000000"/>
              </w:rPr>
              <w:t xml:space="preserve">Suco de frutas </w:t>
            </w:r>
          </w:p>
        </w:tc>
      </w:tr>
      <w:tr w:rsidR="00C51C9E" w:rsidRPr="00767AE7" w14:paraId="6C2228A8" w14:textId="77777777" w:rsidTr="009F3D1F">
        <w:trPr>
          <w:gridAfter w:val="1"/>
          <w:wAfter w:w="35" w:type="dxa"/>
          <w:trHeight w:val="49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8E1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425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235" w14:textId="77777777" w:rsidR="00C51C9E" w:rsidRPr="00767AE7" w:rsidRDefault="00C51C9E" w:rsidP="009F3D1F">
            <w:pPr>
              <w:jc w:val="center"/>
              <w:rPr>
                <w:b/>
                <w:color w:val="000000"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3B4ED73D" w14:textId="77777777" w:rsidTr="009F3D1F">
        <w:trPr>
          <w:gridAfter w:val="1"/>
          <w:wAfter w:w="35" w:type="dxa"/>
          <w:trHeight w:val="49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814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5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BA2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BCC6" w14:textId="77777777" w:rsidR="00C51C9E" w:rsidRPr="00767AE7" w:rsidRDefault="00C51C9E" w:rsidP="009F3D1F">
            <w:pPr>
              <w:jc w:val="center"/>
              <w:rPr>
                <w:b/>
              </w:rPr>
            </w:pPr>
          </w:p>
        </w:tc>
      </w:tr>
      <w:tr w:rsidR="00C51C9E" w:rsidRPr="00767AE7" w14:paraId="39113D78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ACC" w14:textId="77777777" w:rsidR="00C51C9E" w:rsidRPr="00767AE7" w:rsidRDefault="00C51C9E" w:rsidP="009F3D1F">
            <w:pPr>
              <w:jc w:val="center"/>
            </w:pPr>
            <w:r w:rsidRPr="00767AE7">
              <w:rPr>
                <w:color w:val="000000"/>
              </w:rPr>
              <w:t>01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E391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Abacaxi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B40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695708F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88D" w14:textId="77777777" w:rsidR="00C51C9E" w:rsidRPr="00767AE7" w:rsidRDefault="00C51C9E" w:rsidP="009F3D1F">
            <w:pPr>
              <w:jc w:val="center"/>
            </w:pPr>
            <w:r w:rsidRPr="00767AE7">
              <w:rPr>
                <w:color w:val="000000"/>
              </w:rPr>
              <w:t>02</w:t>
            </w:r>
          </w:p>
        </w:tc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5FC3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Acerola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7CF3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0A8979DC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892" w14:textId="77777777" w:rsidR="00C51C9E" w:rsidRPr="00767AE7" w:rsidRDefault="00C51C9E" w:rsidP="009F3D1F">
            <w:pPr>
              <w:jc w:val="center"/>
            </w:pPr>
            <w:r w:rsidRPr="00767AE7">
              <w:rPr>
                <w:color w:val="000000"/>
              </w:rPr>
              <w:t>03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52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Acerola com laranja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C3DB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A2EE5E8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378" w14:textId="77777777" w:rsidR="00C51C9E" w:rsidRPr="00767AE7" w:rsidRDefault="00C51C9E" w:rsidP="009F3D1F">
            <w:pPr>
              <w:jc w:val="center"/>
            </w:pPr>
            <w:r w:rsidRPr="00767AE7">
              <w:rPr>
                <w:color w:val="000000"/>
              </w:rPr>
              <w:t>04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156C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Goiaba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C07A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6AA3819E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A19" w14:textId="77777777" w:rsidR="00C51C9E" w:rsidRPr="00767AE7" w:rsidRDefault="00C51C9E" w:rsidP="009F3D1F">
            <w:pPr>
              <w:jc w:val="center"/>
            </w:pPr>
            <w:r w:rsidRPr="00767AE7">
              <w:rPr>
                <w:color w:val="000000"/>
              </w:rPr>
              <w:t>05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129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Juçara/ Açaí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88A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DBF7A19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249" w14:textId="77777777" w:rsidR="00C51C9E" w:rsidRPr="00767AE7" w:rsidRDefault="00C51C9E" w:rsidP="009F3D1F">
            <w:pPr>
              <w:jc w:val="center"/>
            </w:pPr>
            <w:r w:rsidRPr="00767AE7">
              <w:t>06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5F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Mamão ou Mamão com laranja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27ED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2F651793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A78" w14:textId="77777777" w:rsidR="00C51C9E" w:rsidRPr="00767AE7" w:rsidRDefault="00C51C9E" w:rsidP="009F3D1F">
            <w:pPr>
              <w:jc w:val="center"/>
            </w:pPr>
            <w:r w:rsidRPr="00767AE7">
              <w:t>07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5AF5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Manga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023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52A0A764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BB7" w14:textId="77777777" w:rsidR="00C51C9E" w:rsidRPr="00767AE7" w:rsidRDefault="00C51C9E" w:rsidP="009F3D1F">
            <w:pPr>
              <w:jc w:val="center"/>
            </w:pPr>
            <w:r w:rsidRPr="00767AE7">
              <w:t>08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C91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Maracujá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A5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7328D63B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CE" w14:textId="77777777" w:rsidR="00C51C9E" w:rsidRPr="00767AE7" w:rsidRDefault="00C51C9E" w:rsidP="009F3D1F">
            <w:pPr>
              <w:jc w:val="center"/>
            </w:pPr>
            <w:r w:rsidRPr="00767AE7">
              <w:t>09</w:t>
            </w:r>
          </w:p>
        </w:tc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4DEE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Morango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731C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46B96B5E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634" w14:textId="77777777" w:rsidR="00C51C9E" w:rsidRPr="00767AE7" w:rsidRDefault="00C51C9E" w:rsidP="009F3D1F">
            <w:pPr>
              <w:jc w:val="center"/>
            </w:pPr>
            <w:r w:rsidRPr="00767AE7">
              <w:t>10</w:t>
            </w:r>
          </w:p>
        </w:tc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A9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 xml:space="preserve"> Polpa de Uva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0B4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C51C9E" w:rsidRPr="00767AE7" w14:paraId="0E9D123B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C2D" w14:textId="77777777" w:rsidR="00C51C9E" w:rsidRPr="00767AE7" w:rsidRDefault="00C51C9E" w:rsidP="009F3D1F">
            <w:pPr>
              <w:jc w:val="center"/>
            </w:pPr>
            <w:r w:rsidRPr="00767AE7">
              <w:t>11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7AD2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Suco de laranja/tangerina integral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A747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litro</w:t>
            </w:r>
          </w:p>
        </w:tc>
      </w:tr>
      <w:tr w:rsidR="00C51C9E" w:rsidRPr="00767AE7" w14:paraId="21601DA1" w14:textId="77777777" w:rsidTr="009F3D1F">
        <w:trPr>
          <w:gridAfter w:val="1"/>
          <w:wAfter w:w="35" w:type="dxa"/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731" w14:textId="77777777" w:rsidR="00C51C9E" w:rsidRPr="00767AE7" w:rsidRDefault="00C51C9E" w:rsidP="009F3D1F">
            <w:pPr>
              <w:jc w:val="center"/>
            </w:pPr>
            <w:r w:rsidRPr="00767AE7">
              <w:t>12</w:t>
            </w:r>
          </w:p>
        </w:tc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60C4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Suco de uva integral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EA24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litro</w:t>
            </w:r>
          </w:p>
        </w:tc>
      </w:tr>
    </w:tbl>
    <w:p w14:paraId="716A409C" w14:textId="7F5D65F4" w:rsidR="00C51C9E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3D1D31E2" w14:textId="240F88D7" w:rsidR="00C51C9E" w:rsidRDefault="00C51C9E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tbl>
      <w:tblPr>
        <w:tblW w:w="75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275"/>
      </w:tblGrid>
      <w:tr w:rsidR="00C51C9E" w:rsidRPr="00767AE7" w14:paraId="0D28475F" w14:textId="77777777" w:rsidTr="009F3D1F">
        <w:tc>
          <w:tcPr>
            <w:tcW w:w="7512" w:type="dxa"/>
            <w:gridSpan w:val="3"/>
          </w:tcPr>
          <w:p w14:paraId="2592D5FE" w14:textId="77777777" w:rsidR="00C51C9E" w:rsidRPr="00767AE7" w:rsidRDefault="00C51C9E" w:rsidP="009F3D1F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Lácteos e pães</w:t>
            </w:r>
          </w:p>
        </w:tc>
      </w:tr>
      <w:tr w:rsidR="00C51C9E" w:rsidRPr="00767AE7" w14:paraId="73283C12" w14:textId="77777777" w:rsidTr="009F3D1F">
        <w:tc>
          <w:tcPr>
            <w:tcW w:w="708" w:type="dxa"/>
          </w:tcPr>
          <w:p w14:paraId="5D46AFAC" w14:textId="77777777" w:rsidR="00C51C9E" w:rsidRPr="00767AE7" w:rsidRDefault="00C51C9E" w:rsidP="009F3D1F">
            <w:pPr>
              <w:jc w:val="center"/>
              <w:rPr>
                <w:b/>
              </w:rPr>
            </w:pPr>
            <w:r w:rsidRPr="00767AE7">
              <w:rPr>
                <w:b/>
                <w:color w:val="000000"/>
              </w:rPr>
              <w:t>Item</w:t>
            </w:r>
          </w:p>
        </w:tc>
        <w:tc>
          <w:tcPr>
            <w:tcW w:w="5529" w:type="dxa"/>
          </w:tcPr>
          <w:p w14:paraId="7BCE411B" w14:textId="77777777" w:rsidR="00C51C9E" w:rsidRPr="00767AE7" w:rsidRDefault="00C51C9E" w:rsidP="009F3D1F">
            <w:pPr>
              <w:jc w:val="center"/>
              <w:rPr>
                <w:b/>
              </w:rPr>
            </w:pPr>
            <w:r w:rsidRPr="00767AE7">
              <w:rPr>
                <w:b/>
                <w:color w:val="000000"/>
              </w:rPr>
              <w:t>Alimento</w:t>
            </w:r>
          </w:p>
        </w:tc>
        <w:tc>
          <w:tcPr>
            <w:tcW w:w="1275" w:type="dxa"/>
          </w:tcPr>
          <w:p w14:paraId="32A4B108" w14:textId="77777777" w:rsidR="00C51C9E" w:rsidRPr="00767AE7" w:rsidRDefault="00C51C9E" w:rsidP="009F3D1F">
            <w:pPr>
              <w:jc w:val="center"/>
              <w:rPr>
                <w:b/>
              </w:rPr>
            </w:pPr>
            <w:r w:rsidRPr="00767AE7">
              <w:rPr>
                <w:b/>
                <w:color w:val="000000"/>
              </w:rPr>
              <w:t>Unidade</w:t>
            </w:r>
          </w:p>
        </w:tc>
      </w:tr>
      <w:tr w:rsidR="00C51C9E" w:rsidRPr="00767AE7" w14:paraId="7B811A4A" w14:textId="77777777" w:rsidTr="009F3D1F">
        <w:trPr>
          <w:trHeight w:val="340"/>
        </w:trPr>
        <w:tc>
          <w:tcPr>
            <w:tcW w:w="708" w:type="dxa"/>
          </w:tcPr>
          <w:p w14:paraId="69957945" w14:textId="77777777" w:rsidR="00C51C9E" w:rsidRPr="00767AE7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A4A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Leite pasteurizado ou UHT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E3C6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C51C9E" w:rsidRPr="00767AE7" w14:paraId="72942001" w14:textId="77777777" w:rsidTr="009F3D1F">
        <w:trPr>
          <w:trHeight w:val="340"/>
        </w:trPr>
        <w:tc>
          <w:tcPr>
            <w:tcW w:w="708" w:type="dxa"/>
          </w:tcPr>
          <w:p w14:paraId="22DA705C" w14:textId="77777777" w:rsidR="00C51C9E" w:rsidRPr="00767AE7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4D6B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Bebida láctea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CD1A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C51C9E" w:rsidRPr="00767AE7" w14:paraId="4C97E186" w14:textId="77777777" w:rsidTr="009F3D1F">
        <w:trPr>
          <w:trHeight w:val="340"/>
        </w:trPr>
        <w:tc>
          <w:tcPr>
            <w:tcW w:w="708" w:type="dxa"/>
          </w:tcPr>
          <w:p w14:paraId="379CC418" w14:textId="77777777" w:rsidR="00C51C9E" w:rsidRPr="00767AE7" w:rsidRDefault="00C51C9E" w:rsidP="009F3D1F">
            <w:pPr>
              <w:jc w:val="center"/>
            </w:pPr>
            <w:r>
              <w:rPr>
                <w:color w:val="000000"/>
              </w:rPr>
              <w:t>03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EC5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Iogurte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9B13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C51C9E" w:rsidRPr="00767AE7" w14:paraId="542E2865" w14:textId="77777777" w:rsidTr="009F3D1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F4E" w14:textId="77777777" w:rsidR="00C51C9E" w:rsidRPr="00767AE7" w:rsidRDefault="00C51C9E" w:rsidP="009F3D1F">
            <w:pPr>
              <w:jc w:val="center"/>
            </w:pPr>
            <w:r>
              <w:t>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B11" w14:textId="77777777" w:rsidR="00C51C9E" w:rsidRDefault="00C51C9E" w:rsidP="009F3D1F">
            <w:pPr>
              <w:rPr>
                <w:color w:val="000000"/>
              </w:rPr>
            </w:pPr>
            <w:r>
              <w:rPr>
                <w:color w:val="000000"/>
              </w:rPr>
              <w:t>Pão caseiro/artesanal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7591" w14:textId="77777777" w:rsidR="00C51C9E" w:rsidRDefault="00C51C9E" w:rsidP="009F3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</w:tbl>
    <w:p w14:paraId="6105FB94" w14:textId="22B221F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3D91491D" w14:textId="67C0925D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>Art.</w:t>
      </w:r>
      <w:r w:rsidRPr="00DF1D2D">
        <w:rPr>
          <w:b/>
          <w:spacing w:val="-9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3.º</w:t>
      </w:r>
      <w:r w:rsidRPr="00DF1D2D">
        <w:rPr>
          <w:b/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Caberá</w:t>
      </w:r>
      <w:r w:rsidRPr="00DF1D2D">
        <w:rPr>
          <w:spacing w:val="-10"/>
          <w:sz w:val="22"/>
          <w:szCs w:val="22"/>
        </w:rPr>
        <w:t xml:space="preserve"> </w:t>
      </w:r>
      <w:r w:rsidR="009023E7" w:rsidRPr="00DF1D2D">
        <w:rPr>
          <w:sz w:val="22"/>
          <w:szCs w:val="22"/>
        </w:rPr>
        <w:t xml:space="preserve">ao Departamento de </w:t>
      </w:r>
      <w:r w:rsidR="005D17AD" w:rsidRPr="00DF1D2D">
        <w:rPr>
          <w:sz w:val="22"/>
          <w:szCs w:val="22"/>
        </w:rPr>
        <w:t>Nutrição e Alimentação</w:t>
      </w:r>
      <w:r w:rsidR="009023E7" w:rsidRPr="00DF1D2D">
        <w:rPr>
          <w:sz w:val="22"/>
          <w:szCs w:val="22"/>
        </w:rPr>
        <w:t xml:space="preserve"> – D</w:t>
      </w:r>
      <w:r w:rsidR="005D17AD" w:rsidRPr="00DF1D2D">
        <w:rPr>
          <w:sz w:val="22"/>
          <w:szCs w:val="22"/>
        </w:rPr>
        <w:t>NA</w:t>
      </w:r>
      <w:r w:rsidR="009023E7" w:rsidRPr="00DF1D2D">
        <w:rPr>
          <w:sz w:val="22"/>
          <w:szCs w:val="22"/>
        </w:rPr>
        <w:t xml:space="preserve"> do Instituto Paranaense de Desenv</w:t>
      </w:r>
      <w:r w:rsidR="00DF1D2D">
        <w:rPr>
          <w:sz w:val="22"/>
          <w:szCs w:val="22"/>
        </w:rPr>
        <w:t>o</w:t>
      </w:r>
      <w:r w:rsidR="009023E7" w:rsidRPr="00DF1D2D">
        <w:rPr>
          <w:sz w:val="22"/>
          <w:szCs w:val="22"/>
        </w:rPr>
        <w:t>lvimento Educacional</w:t>
      </w:r>
      <w:r w:rsidR="009023E7" w:rsidRPr="00DF1D2D">
        <w:rPr>
          <w:spacing w:val="-9"/>
          <w:sz w:val="22"/>
          <w:szCs w:val="22"/>
        </w:rPr>
        <w:t xml:space="preserve"> </w:t>
      </w:r>
      <w:r w:rsidR="00DF1D2D">
        <w:rPr>
          <w:spacing w:val="-9"/>
          <w:sz w:val="22"/>
          <w:szCs w:val="22"/>
        </w:rPr>
        <w:t xml:space="preserve">- </w:t>
      </w:r>
      <w:r w:rsidR="009023E7" w:rsidRPr="00DF1D2D">
        <w:rPr>
          <w:spacing w:val="-9"/>
          <w:sz w:val="22"/>
          <w:szCs w:val="22"/>
        </w:rPr>
        <w:t>Fundepar,</w:t>
      </w:r>
      <w:r w:rsidRPr="00DF1D2D">
        <w:rPr>
          <w:spacing w:val="-3"/>
          <w:sz w:val="22"/>
          <w:szCs w:val="22"/>
        </w:rPr>
        <w:t xml:space="preserve"> </w:t>
      </w:r>
      <w:r w:rsidRPr="00DF1D2D">
        <w:rPr>
          <w:sz w:val="22"/>
          <w:szCs w:val="22"/>
        </w:rPr>
        <w:t>o acompanhamento,</w:t>
      </w:r>
      <w:r w:rsidRPr="00DF1D2D">
        <w:rPr>
          <w:spacing w:val="-12"/>
          <w:sz w:val="22"/>
          <w:szCs w:val="22"/>
        </w:rPr>
        <w:t xml:space="preserve"> </w:t>
      </w:r>
      <w:r w:rsidR="005D17AD" w:rsidRPr="00DF1D2D">
        <w:rPr>
          <w:sz w:val="22"/>
          <w:szCs w:val="22"/>
        </w:rPr>
        <w:t>monitoramento</w:t>
      </w:r>
      <w:r w:rsidRPr="00DF1D2D">
        <w:rPr>
          <w:sz w:val="22"/>
          <w:szCs w:val="22"/>
        </w:rPr>
        <w:t>,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orientação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e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avaliação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técnica</w:t>
      </w:r>
      <w:r w:rsidRPr="00DF1D2D">
        <w:rPr>
          <w:spacing w:val="-14"/>
          <w:sz w:val="22"/>
          <w:szCs w:val="22"/>
        </w:rPr>
        <w:t xml:space="preserve"> </w:t>
      </w:r>
      <w:r w:rsidR="009023E7" w:rsidRPr="00DF1D2D">
        <w:rPr>
          <w:spacing w:val="-14"/>
          <w:sz w:val="22"/>
          <w:szCs w:val="22"/>
        </w:rPr>
        <w:t>das referidas</w:t>
      </w:r>
      <w:r w:rsidR="005D17AD" w:rsidRPr="00DF1D2D">
        <w:rPr>
          <w:spacing w:val="-14"/>
          <w:sz w:val="22"/>
          <w:szCs w:val="22"/>
        </w:rPr>
        <w:t xml:space="preserve"> aquisições</w:t>
      </w:r>
      <w:r w:rsidRPr="00DF1D2D">
        <w:rPr>
          <w:sz w:val="22"/>
          <w:szCs w:val="22"/>
        </w:rPr>
        <w:t>.</w:t>
      </w:r>
    </w:p>
    <w:p w14:paraId="09AEAA0A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0CBE0692" w14:textId="00295ED3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>Art.</w:t>
      </w:r>
      <w:r w:rsidRPr="00DF1D2D">
        <w:rPr>
          <w:b/>
          <w:spacing w:val="-11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4.º</w:t>
      </w:r>
      <w:r w:rsidRPr="00DF1D2D">
        <w:rPr>
          <w:b/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Caberá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ao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Instituto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Paranaense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Desenvolvimento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Educacional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–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Fundepar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repasse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recursos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por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meio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 xml:space="preserve">do Programa Fundo </w:t>
      </w:r>
      <w:r w:rsidRPr="00DF1D2D">
        <w:rPr>
          <w:spacing w:val="-3"/>
          <w:sz w:val="22"/>
          <w:szCs w:val="22"/>
        </w:rPr>
        <w:t xml:space="preserve">Rotativo </w:t>
      </w:r>
      <w:r w:rsidRPr="00DF1D2D">
        <w:rPr>
          <w:sz w:val="22"/>
          <w:szCs w:val="22"/>
        </w:rPr>
        <w:t xml:space="preserve">Cota Especial – </w:t>
      </w:r>
      <w:r w:rsidR="009023E7" w:rsidRPr="00DF1D2D">
        <w:rPr>
          <w:sz w:val="22"/>
          <w:szCs w:val="22"/>
        </w:rPr>
        <w:t xml:space="preserve"> </w:t>
      </w:r>
      <w:r w:rsidR="00C9335E" w:rsidRPr="00C9335E">
        <w:rPr>
          <w:sz w:val="22"/>
          <w:szCs w:val="22"/>
        </w:rPr>
        <w:t>Alimentos In Natura</w:t>
      </w:r>
      <w:r w:rsidR="009023E7" w:rsidRPr="00DF1D2D">
        <w:rPr>
          <w:sz w:val="22"/>
          <w:szCs w:val="22"/>
        </w:rPr>
        <w:t xml:space="preserve">, </w:t>
      </w:r>
      <w:r w:rsidRPr="00DF1D2D">
        <w:rPr>
          <w:sz w:val="22"/>
          <w:szCs w:val="22"/>
        </w:rPr>
        <w:t xml:space="preserve">para as instituições de ensino, </w:t>
      </w:r>
      <w:r w:rsidRPr="00DF1D2D">
        <w:rPr>
          <w:spacing w:val="-3"/>
          <w:sz w:val="22"/>
          <w:szCs w:val="22"/>
        </w:rPr>
        <w:t xml:space="preserve">bem </w:t>
      </w:r>
      <w:r w:rsidRPr="00DF1D2D">
        <w:rPr>
          <w:sz w:val="22"/>
          <w:szCs w:val="22"/>
        </w:rPr>
        <w:t>como o acompanhamento, supervisão,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orientação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e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avaliação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da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prestação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contas,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segundo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pacing w:val="-5"/>
          <w:sz w:val="22"/>
          <w:szCs w:val="22"/>
        </w:rPr>
        <w:t>Manual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Fundo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Rotativo.</w:t>
      </w:r>
    </w:p>
    <w:p w14:paraId="710EC6B5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53E9E48A" w14:textId="54095586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z w:val="22"/>
          <w:szCs w:val="22"/>
        </w:rPr>
        <w:t>§</w:t>
      </w:r>
      <w:r w:rsidRPr="00DF1D2D">
        <w:rPr>
          <w:b/>
          <w:spacing w:val="-12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1.º</w:t>
      </w:r>
      <w:r w:rsidRPr="00DF1D2D">
        <w:rPr>
          <w:b/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A</w:t>
      </w:r>
      <w:r w:rsidRPr="00DF1D2D">
        <w:rPr>
          <w:spacing w:val="-17"/>
          <w:sz w:val="22"/>
          <w:szCs w:val="22"/>
        </w:rPr>
        <w:t xml:space="preserve"> </w:t>
      </w:r>
      <w:r w:rsidRPr="00DF1D2D">
        <w:rPr>
          <w:sz w:val="22"/>
          <w:szCs w:val="22"/>
        </w:rPr>
        <w:t>aplicação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dos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recursos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alocados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em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cota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especial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Programa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Fundo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Rotativo</w:t>
      </w:r>
      <w:r w:rsidRPr="00DF1D2D">
        <w:rPr>
          <w:spacing w:val="-12"/>
          <w:sz w:val="22"/>
          <w:szCs w:val="22"/>
        </w:rPr>
        <w:t xml:space="preserve"> </w:t>
      </w:r>
      <w:r w:rsidR="00C9335E">
        <w:rPr>
          <w:spacing w:val="-12"/>
          <w:sz w:val="22"/>
          <w:szCs w:val="22"/>
        </w:rPr>
        <w:t xml:space="preserve">Cota Especial – In Natura, </w:t>
      </w:r>
      <w:r w:rsidRPr="00DF1D2D">
        <w:rPr>
          <w:spacing w:val="-3"/>
          <w:sz w:val="22"/>
          <w:szCs w:val="22"/>
        </w:rPr>
        <w:t>atenderá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ao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disposto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no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Decreto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 xml:space="preserve">n.º </w:t>
      </w:r>
      <w:r w:rsidRPr="00DF1D2D">
        <w:rPr>
          <w:spacing w:val="-3"/>
          <w:sz w:val="22"/>
          <w:szCs w:val="22"/>
        </w:rPr>
        <w:t>2.404,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2015,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alterado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pelos</w:t>
      </w:r>
      <w:r w:rsidRPr="00DF1D2D">
        <w:rPr>
          <w:spacing w:val="2"/>
          <w:sz w:val="22"/>
          <w:szCs w:val="22"/>
        </w:rPr>
        <w:t xml:space="preserve"> </w:t>
      </w:r>
      <w:r w:rsidRPr="00DF1D2D">
        <w:rPr>
          <w:sz w:val="22"/>
          <w:szCs w:val="22"/>
        </w:rPr>
        <w:t>Decretos</w:t>
      </w:r>
      <w:r w:rsidRPr="00DF1D2D">
        <w:rPr>
          <w:spacing w:val="2"/>
          <w:sz w:val="22"/>
          <w:szCs w:val="22"/>
        </w:rPr>
        <w:t xml:space="preserve"> </w:t>
      </w:r>
      <w:r w:rsidRPr="00DF1D2D">
        <w:rPr>
          <w:sz w:val="22"/>
          <w:szCs w:val="22"/>
        </w:rPr>
        <w:t>n.º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2.838,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2015,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e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n.º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8.727,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2018.</w:t>
      </w:r>
    </w:p>
    <w:p w14:paraId="1FE028E9" w14:textId="12C492AF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z w:val="22"/>
          <w:szCs w:val="22"/>
        </w:rPr>
        <w:t xml:space="preserve">§ 2.º </w:t>
      </w:r>
      <w:r w:rsidRPr="00DF1D2D">
        <w:rPr>
          <w:sz w:val="22"/>
          <w:szCs w:val="22"/>
        </w:rPr>
        <w:t xml:space="preserve">Os recursos disponibilizados devem ser utilizados conforme descrito no Art. 2.º desta </w:t>
      </w:r>
      <w:r w:rsidR="002F2EBB" w:rsidRPr="00DF1D2D">
        <w:rPr>
          <w:sz w:val="22"/>
          <w:szCs w:val="22"/>
        </w:rPr>
        <w:t>Portaria</w:t>
      </w:r>
      <w:r w:rsidRPr="00DF1D2D">
        <w:rPr>
          <w:sz w:val="22"/>
          <w:szCs w:val="22"/>
        </w:rPr>
        <w:t>.</w:t>
      </w:r>
    </w:p>
    <w:p w14:paraId="62D51E5F" w14:textId="48973AE5" w:rsidR="00456E5D" w:rsidRPr="00C964F2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z w:val="22"/>
          <w:szCs w:val="22"/>
        </w:rPr>
        <w:t>§</w:t>
      </w:r>
      <w:r w:rsidRPr="00DF1D2D">
        <w:rPr>
          <w:b/>
          <w:spacing w:val="-13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3.</w:t>
      </w:r>
      <w:r w:rsidRPr="00C964F2">
        <w:rPr>
          <w:b/>
          <w:sz w:val="22"/>
          <w:szCs w:val="22"/>
        </w:rPr>
        <w:t>º</w:t>
      </w:r>
      <w:r w:rsidRPr="00C964F2">
        <w:rPr>
          <w:b/>
          <w:spacing w:val="-14"/>
          <w:sz w:val="22"/>
          <w:szCs w:val="22"/>
        </w:rPr>
        <w:t xml:space="preserve"> </w:t>
      </w:r>
      <w:r w:rsidRPr="00672657">
        <w:rPr>
          <w:spacing w:val="-5"/>
          <w:sz w:val="22"/>
          <w:szCs w:val="22"/>
        </w:rPr>
        <w:t>As</w:t>
      </w:r>
      <w:r w:rsidRPr="00672657">
        <w:rPr>
          <w:spacing w:val="-6"/>
          <w:sz w:val="22"/>
          <w:szCs w:val="22"/>
        </w:rPr>
        <w:t xml:space="preserve"> </w:t>
      </w:r>
      <w:r w:rsidRPr="00672657">
        <w:rPr>
          <w:sz w:val="22"/>
          <w:szCs w:val="22"/>
        </w:rPr>
        <w:t>instituições</w:t>
      </w:r>
      <w:r w:rsidRPr="00672657">
        <w:rPr>
          <w:spacing w:val="-6"/>
          <w:sz w:val="22"/>
          <w:szCs w:val="22"/>
        </w:rPr>
        <w:t xml:space="preserve"> </w:t>
      </w:r>
      <w:r w:rsidRPr="00672657">
        <w:rPr>
          <w:sz w:val="22"/>
          <w:szCs w:val="22"/>
        </w:rPr>
        <w:t>de</w:t>
      </w:r>
      <w:r w:rsidRPr="00672657">
        <w:rPr>
          <w:spacing w:val="-12"/>
          <w:sz w:val="22"/>
          <w:szCs w:val="22"/>
        </w:rPr>
        <w:t xml:space="preserve"> </w:t>
      </w:r>
      <w:r w:rsidRPr="00672657">
        <w:rPr>
          <w:sz w:val="22"/>
          <w:szCs w:val="22"/>
        </w:rPr>
        <w:t>ensino</w:t>
      </w:r>
      <w:r w:rsidRPr="00672657">
        <w:rPr>
          <w:spacing w:val="-12"/>
          <w:sz w:val="22"/>
          <w:szCs w:val="22"/>
        </w:rPr>
        <w:t xml:space="preserve"> </w:t>
      </w:r>
      <w:r w:rsidRPr="00672657">
        <w:rPr>
          <w:sz w:val="22"/>
          <w:szCs w:val="22"/>
        </w:rPr>
        <w:t>receberão</w:t>
      </w:r>
      <w:r w:rsidRPr="00672657">
        <w:rPr>
          <w:spacing w:val="-12"/>
          <w:sz w:val="22"/>
          <w:szCs w:val="22"/>
        </w:rPr>
        <w:t xml:space="preserve"> </w:t>
      </w:r>
      <w:r w:rsidR="006C0ABA" w:rsidRPr="00672657">
        <w:rPr>
          <w:sz w:val="22"/>
          <w:szCs w:val="22"/>
        </w:rPr>
        <w:t>o recurso</w:t>
      </w:r>
      <w:r w:rsidRPr="00672657">
        <w:rPr>
          <w:spacing w:val="-10"/>
          <w:sz w:val="22"/>
          <w:szCs w:val="22"/>
        </w:rPr>
        <w:t xml:space="preserve"> </w:t>
      </w:r>
      <w:r w:rsidR="000C48FF" w:rsidRPr="00672657">
        <w:rPr>
          <w:spacing w:val="-2"/>
          <w:sz w:val="22"/>
          <w:szCs w:val="22"/>
        </w:rPr>
        <w:t xml:space="preserve">proporcional ao </w:t>
      </w:r>
      <w:r w:rsidR="00321D5A" w:rsidRPr="00672657">
        <w:rPr>
          <w:spacing w:val="-2"/>
          <w:sz w:val="22"/>
          <w:szCs w:val="22"/>
        </w:rPr>
        <w:t xml:space="preserve">valor do </w:t>
      </w:r>
      <w:r w:rsidR="000C48FF" w:rsidRPr="00672657">
        <w:rPr>
          <w:spacing w:val="-2"/>
          <w:sz w:val="22"/>
          <w:szCs w:val="22"/>
        </w:rPr>
        <w:t xml:space="preserve">quantitativo </w:t>
      </w:r>
      <w:r w:rsidR="00672657">
        <w:rPr>
          <w:spacing w:val="-2"/>
          <w:sz w:val="22"/>
          <w:szCs w:val="22"/>
        </w:rPr>
        <w:t>estimado</w:t>
      </w:r>
      <w:r w:rsidR="00C9335E">
        <w:rPr>
          <w:spacing w:val="-2"/>
          <w:sz w:val="22"/>
          <w:szCs w:val="22"/>
        </w:rPr>
        <w:t xml:space="preserve">, </w:t>
      </w:r>
      <w:r w:rsidR="000C48FF" w:rsidRPr="00672657">
        <w:rPr>
          <w:spacing w:val="-2"/>
          <w:sz w:val="22"/>
          <w:szCs w:val="22"/>
        </w:rPr>
        <w:t xml:space="preserve">necessário </w:t>
      </w:r>
      <w:r w:rsidR="00353C9D" w:rsidRPr="00672657">
        <w:rPr>
          <w:spacing w:val="-2"/>
          <w:sz w:val="22"/>
          <w:szCs w:val="22"/>
        </w:rPr>
        <w:t xml:space="preserve">aos </w:t>
      </w:r>
      <w:r w:rsidR="000C48FF" w:rsidRPr="00672657">
        <w:rPr>
          <w:spacing w:val="-12"/>
          <w:sz w:val="22"/>
          <w:szCs w:val="22"/>
        </w:rPr>
        <w:t>meses de fevereiro e março</w:t>
      </w:r>
      <w:r w:rsidRPr="00672657">
        <w:rPr>
          <w:spacing w:val="-3"/>
          <w:sz w:val="22"/>
          <w:szCs w:val="22"/>
        </w:rPr>
        <w:t>,</w:t>
      </w:r>
      <w:r w:rsidRPr="00672657">
        <w:rPr>
          <w:spacing w:val="-8"/>
          <w:sz w:val="22"/>
          <w:szCs w:val="22"/>
        </w:rPr>
        <w:t xml:space="preserve"> </w:t>
      </w:r>
      <w:r w:rsidR="00321D5A" w:rsidRPr="00672657">
        <w:rPr>
          <w:spacing w:val="-8"/>
          <w:sz w:val="22"/>
          <w:szCs w:val="22"/>
        </w:rPr>
        <w:t xml:space="preserve">para aquisição dos itens relacionados no Art. 2º, </w:t>
      </w:r>
      <w:r w:rsidRPr="00672657">
        <w:rPr>
          <w:sz w:val="22"/>
          <w:szCs w:val="22"/>
        </w:rPr>
        <w:t>no</w:t>
      </w:r>
      <w:r w:rsidRPr="00672657">
        <w:rPr>
          <w:spacing w:val="-9"/>
          <w:sz w:val="22"/>
          <w:szCs w:val="22"/>
        </w:rPr>
        <w:t xml:space="preserve"> </w:t>
      </w:r>
      <w:r w:rsidRPr="00672657">
        <w:rPr>
          <w:sz w:val="22"/>
          <w:szCs w:val="22"/>
        </w:rPr>
        <w:t>montante</w:t>
      </w:r>
      <w:r w:rsidRPr="00672657">
        <w:rPr>
          <w:spacing w:val="-9"/>
          <w:sz w:val="22"/>
          <w:szCs w:val="22"/>
        </w:rPr>
        <w:t xml:space="preserve"> </w:t>
      </w:r>
      <w:r w:rsidRPr="00672657">
        <w:rPr>
          <w:sz w:val="22"/>
          <w:szCs w:val="22"/>
        </w:rPr>
        <w:t xml:space="preserve">máximo </w:t>
      </w:r>
      <w:r w:rsidR="004B64D1" w:rsidRPr="00672657">
        <w:rPr>
          <w:sz w:val="22"/>
          <w:szCs w:val="22"/>
        </w:rPr>
        <w:t xml:space="preserve">de </w:t>
      </w:r>
      <w:r w:rsidRPr="00672657">
        <w:rPr>
          <w:sz w:val="22"/>
          <w:szCs w:val="22"/>
        </w:rPr>
        <w:t xml:space="preserve">R$ </w:t>
      </w:r>
      <w:r w:rsidR="00C51C9E" w:rsidRPr="00672657">
        <w:rPr>
          <w:spacing w:val="-3"/>
          <w:sz w:val="22"/>
          <w:szCs w:val="22"/>
        </w:rPr>
        <w:t>7</w:t>
      </w:r>
      <w:r w:rsidR="002F2EBB" w:rsidRPr="00672657">
        <w:rPr>
          <w:spacing w:val="-3"/>
          <w:sz w:val="22"/>
          <w:szCs w:val="22"/>
        </w:rPr>
        <w:t>.</w:t>
      </w:r>
      <w:r w:rsidR="00C51C9E" w:rsidRPr="00672657">
        <w:rPr>
          <w:spacing w:val="-3"/>
          <w:sz w:val="22"/>
          <w:szCs w:val="22"/>
        </w:rPr>
        <w:t>350</w:t>
      </w:r>
      <w:r w:rsidRPr="00672657">
        <w:rPr>
          <w:spacing w:val="-3"/>
          <w:sz w:val="22"/>
          <w:szCs w:val="22"/>
        </w:rPr>
        <w:t xml:space="preserve">,00 </w:t>
      </w:r>
      <w:r w:rsidRPr="00672657">
        <w:rPr>
          <w:sz w:val="22"/>
          <w:szCs w:val="22"/>
        </w:rPr>
        <w:t>(</w:t>
      </w:r>
      <w:r w:rsidR="00C51C9E" w:rsidRPr="00672657">
        <w:rPr>
          <w:sz w:val="22"/>
          <w:szCs w:val="22"/>
        </w:rPr>
        <w:t xml:space="preserve">sete mil, trezentos </w:t>
      </w:r>
      <w:r w:rsidR="002F2EBB" w:rsidRPr="00672657">
        <w:rPr>
          <w:sz w:val="22"/>
          <w:szCs w:val="22"/>
        </w:rPr>
        <w:t xml:space="preserve"> reais</w:t>
      </w:r>
      <w:r w:rsidR="00EF1A90" w:rsidRPr="00672657">
        <w:rPr>
          <w:sz w:val="22"/>
          <w:szCs w:val="22"/>
        </w:rPr>
        <w:t xml:space="preserve">), conforme </w:t>
      </w:r>
      <w:r w:rsidR="000C48FF" w:rsidRPr="00672657">
        <w:rPr>
          <w:sz w:val="22"/>
          <w:szCs w:val="22"/>
        </w:rPr>
        <w:t xml:space="preserve">projeto </w:t>
      </w:r>
      <w:r w:rsidR="00353C9D" w:rsidRPr="00672657">
        <w:rPr>
          <w:sz w:val="22"/>
          <w:szCs w:val="22"/>
        </w:rPr>
        <w:t>de atendiemento</w:t>
      </w:r>
      <w:r w:rsidR="000C48FF" w:rsidRPr="00672657">
        <w:rPr>
          <w:sz w:val="22"/>
          <w:szCs w:val="22"/>
        </w:rPr>
        <w:t xml:space="preserve"> gerado pelo Sistema Merenda.</w:t>
      </w:r>
    </w:p>
    <w:p w14:paraId="4E3C5D02" w14:textId="7BB876E8" w:rsidR="00456E5D" w:rsidRPr="00C9335E" w:rsidRDefault="009224DC" w:rsidP="00DF1D2D">
      <w:pPr>
        <w:pStyle w:val="Corpodetexto"/>
        <w:spacing w:line="360" w:lineRule="auto"/>
        <w:ind w:right="57"/>
        <w:jc w:val="both"/>
        <w:rPr>
          <w:spacing w:val="-3"/>
          <w:sz w:val="22"/>
          <w:szCs w:val="22"/>
        </w:rPr>
      </w:pPr>
      <w:r w:rsidRPr="00C964F2">
        <w:rPr>
          <w:b/>
          <w:sz w:val="22"/>
          <w:szCs w:val="22"/>
        </w:rPr>
        <w:t>§ 4</w:t>
      </w:r>
      <w:r w:rsidR="009F07B7" w:rsidRPr="00C964F2">
        <w:rPr>
          <w:b/>
          <w:sz w:val="22"/>
          <w:szCs w:val="22"/>
        </w:rPr>
        <w:t xml:space="preserve">.º </w:t>
      </w:r>
      <w:r w:rsidR="009F07B7" w:rsidRPr="00C964F2">
        <w:rPr>
          <w:sz w:val="22"/>
          <w:szCs w:val="22"/>
        </w:rPr>
        <w:t xml:space="preserve">O prazo </w:t>
      </w:r>
      <w:r w:rsidR="009F07B7" w:rsidRPr="00C964F2">
        <w:rPr>
          <w:spacing w:val="-3"/>
          <w:sz w:val="22"/>
          <w:szCs w:val="22"/>
        </w:rPr>
        <w:t xml:space="preserve">final </w:t>
      </w:r>
      <w:r w:rsidR="009F07B7" w:rsidRPr="00C964F2">
        <w:rPr>
          <w:sz w:val="22"/>
          <w:szCs w:val="22"/>
        </w:rPr>
        <w:t xml:space="preserve">para utilização </w:t>
      </w:r>
      <w:r w:rsidR="009F07B7" w:rsidRPr="00C964F2">
        <w:rPr>
          <w:spacing w:val="-2"/>
          <w:sz w:val="22"/>
          <w:szCs w:val="22"/>
        </w:rPr>
        <w:t xml:space="preserve">dos </w:t>
      </w:r>
      <w:r w:rsidR="009F07B7" w:rsidRPr="00C964F2">
        <w:rPr>
          <w:sz w:val="22"/>
          <w:szCs w:val="22"/>
        </w:rPr>
        <w:t xml:space="preserve">recursos </w:t>
      </w:r>
      <w:r w:rsidR="009F07B7" w:rsidRPr="00C964F2">
        <w:rPr>
          <w:spacing w:val="-3"/>
          <w:sz w:val="22"/>
          <w:szCs w:val="22"/>
        </w:rPr>
        <w:t xml:space="preserve">financeiros </w:t>
      </w:r>
      <w:r w:rsidR="009F07B7" w:rsidRPr="00C964F2">
        <w:rPr>
          <w:sz w:val="22"/>
          <w:szCs w:val="22"/>
        </w:rPr>
        <w:t xml:space="preserve">do </w:t>
      </w:r>
      <w:r w:rsidR="009F07B7" w:rsidRPr="00C964F2">
        <w:rPr>
          <w:spacing w:val="-3"/>
          <w:sz w:val="22"/>
          <w:szCs w:val="22"/>
        </w:rPr>
        <w:t xml:space="preserve">projeto denominado Fundo </w:t>
      </w:r>
      <w:r w:rsidR="009F07B7" w:rsidRPr="00C964F2">
        <w:rPr>
          <w:sz w:val="22"/>
          <w:szCs w:val="22"/>
        </w:rPr>
        <w:t xml:space="preserve">Rotativo Cota Especial – </w:t>
      </w:r>
      <w:r w:rsidR="001B34F0" w:rsidRPr="00C964F2">
        <w:rPr>
          <w:sz w:val="22"/>
          <w:szCs w:val="22"/>
        </w:rPr>
        <w:t>Alimentos In Natura</w:t>
      </w:r>
      <w:r w:rsidR="009023E7" w:rsidRPr="00C964F2">
        <w:rPr>
          <w:sz w:val="22"/>
          <w:szCs w:val="22"/>
        </w:rPr>
        <w:t>,</w:t>
      </w:r>
      <w:r w:rsidR="009F07B7" w:rsidRPr="00C964F2">
        <w:rPr>
          <w:spacing w:val="-10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será</w:t>
      </w:r>
      <w:r w:rsidR="009F07B7" w:rsidRPr="00C964F2">
        <w:rPr>
          <w:spacing w:val="-10"/>
          <w:sz w:val="22"/>
          <w:szCs w:val="22"/>
        </w:rPr>
        <w:t xml:space="preserve"> </w:t>
      </w:r>
      <w:r w:rsidR="004B64D1" w:rsidRPr="00C964F2">
        <w:rPr>
          <w:sz w:val="22"/>
          <w:szCs w:val="22"/>
        </w:rPr>
        <w:t>30</w:t>
      </w:r>
      <w:r w:rsidR="009F07B7" w:rsidRPr="00C964F2">
        <w:rPr>
          <w:spacing w:val="-9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de</w:t>
      </w:r>
      <w:r w:rsidR="00C964F2" w:rsidRPr="00C964F2">
        <w:rPr>
          <w:spacing w:val="-10"/>
          <w:sz w:val="22"/>
          <w:szCs w:val="22"/>
        </w:rPr>
        <w:t xml:space="preserve"> abril</w:t>
      </w:r>
      <w:r w:rsidR="009F07B7" w:rsidRPr="00C964F2">
        <w:rPr>
          <w:spacing w:val="-10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de</w:t>
      </w:r>
      <w:r w:rsidR="009F07B7" w:rsidRPr="00C964F2">
        <w:rPr>
          <w:spacing w:val="-9"/>
          <w:sz w:val="22"/>
          <w:szCs w:val="22"/>
        </w:rPr>
        <w:t xml:space="preserve"> </w:t>
      </w:r>
      <w:r w:rsidR="009F07B7" w:rsidRPr="00C964F2">
        <w:rPr>
          <w:spacing w:val="-3"/>
          <w:sz w:val="22"/>
          <w:szCs w:val="22"/>
        </w:rPr>
        <w:t>202</w:t>
      </w:r>
      <w:r w:rsidR="004B64D1" w:rsidRPr="00C964F2">
        <w:rPr>
          <w:spacing w:val="-3"/>
          <w:sz w:val="22"/>
          <w:szCs w:val="22"/>
        </w:rPr>
        <w:t>2</w:t>
      </w:r>
      <w:r w:rsidR="009F07B7" w:rsidRPr="00C964F2">
        <w:rPr>
          <w:spacing w:val="-10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e</w:t>
      </w:r>
      <w:r w:rsidR="009F07B7" w:rsidRPr="00C964F2">
        <w:rPr>
          <w:spacing w:val="-9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o</w:t>
      </w:r>
      <w:r w:rsidR="009F07B7" w:rsidRPr="00C964F2">
        <w:rPr>
          <w:spacing w:val="-10"/>
          <w:sz w:val="22"/>
          <w:szCs w:val="22"/>
        </w:rPr>
        <w:t xml:space="preserve"> </w:t>
      </w:r>
      <w:r w:rsidR="009F07B7" w:rsidRPr="00C964F2">
        <w:rPr>
          <w:sz w:val="22"/>
          <w:szCs w:val="22"/>
        </w:rPr>
        <w:t>recolhimento</w:t>
      </w:r>
      <w:r w:rsidR="009F07B7" w:rsidRPr="00C964F2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do</w:t>
      </w:r>
      <w:r w:rsidR="009F07B7" w:rsidRPr="00DF1D2D">
        <w:rPr>
          <w:spacing w:val="-9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saldo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remanescente</w:t>
      </w:r>
      <w:r w:rsidR="009F07B7" w:rsidRPr="00DF1D2D">
        <w:rPr>
          <w:spacing w:val="-9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projeto,</w:t>
      </w:r>
      <w:r w:rsidR="009F07B7" w:rsidRPr="00DF1D2D">
        <w:rPr>
          <w:spacing w:val="-9"/>
          <w:sz w:val="22"/>
          <w:szCs w:val="22"/>
        </w:rPr>
        <w:t xml:space="preserve"> </w:t>
      </w:r>
      <w:r w:rsidR="009F07B7" w:rsidRPr="00DF1D2D">
        <w:rPr>
          <w:spacing w:val="-2"/>
          <w:sz w:val="22"/>
          <w:szCs w:val="22"/>
        </w:rPr>
        <w:t xml:space="preserve">bem </w:t>
      </w:r>
      <w:r w:rsidR="009F07B7" w:rsidRPr="00DF1D2D">
        <w:rPr>
          <w:sz w:val="22"/>
          <w:szCs w:val="22"/>
        </w:rPr>
        <w:t>como</w:t>
      </w:r>
      <w:r w:rsidR="009F07B7" w:rsidRPr="00DF1D2D">
        <w:rPr>
          <w:spacing w:val="-9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 xml:space="preserve">dos </w:t>
      </w:r>
      <w:r w:rsidR="009F07B7" w:rsidRPr="00DF1D2D">
        <w:rPr>
          <w:sz w:val="22"/>
          <w:szCs w:val="22"/>
        </w:rPr>
        <w:t>rendimentos,</w:t>
      </w:r>
      <w:r w:rsidR="009F07B7" w:rsidRPr="00DF1D2D">
        <w:rPr>
          <w:spacing w:val="-8"/>
          <w:sz w:val="22"/>
          <w:szCs w:val="22"/>
        </w:rPr>
        <w:t xml:space="preserve"> </w:t>
      </w:r>
      <w:r w:rsidR="00EF1A90">
        <w:rPr>
          <w:spacing w:val="-3"/>
          <w:sz w:val="22"/>
          <w:szCs w:val="22"/>
        </w:rPr>
        <w:t>deverão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ser realizado</w:t>
      </w:r>
      <w:r w:rsidR="00EF1A90">
        <w:rPr>
          <w:sz w:val="22"/>
          <w:szCs w:val="22"/>
        </w:rPr>
        <w:t>s</w:t>
      </w:r>
      <w:r w:rsidR="009F07B7" w:rsidRPr="00DF1D2D">
        <w:rPr>
          <w:spacing w:val="-11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junto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com</w:t>
      </w:r>
      <w:r w:rsidR="009F07B7" w:rsidRPr="00DF1D2D">
        <w:rPr>
          <w:spacing w:val="-4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saldo</w:t>
      </w:r>
      <w:r w:rsidR="009F07B7" w:rsidRPr="00DF1D2D">
        <w:rPr>
          <w:spacing w:val="-11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remanescente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Fundo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Rotativo,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segundo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os</w:t>
      </w:r>
      <w:r w:rsidR="009F07B7" w:rsidRPr="00DF1D2D">
        <w:rPr>
          <w:spacing w:val="-3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ditames</w:t>
      </w:r>
      <w:r w:rsidR="009F07B7" w:rsidRPr="00DF1D2D">
        <w:rPr>
          <w:spacing w:val="-4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próprio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Programa,</w:t>
      </w:r>
      <w:r w:rsidR="009F07B7" w:rsidRPr="00DF1D2D">
        <w:rPr>
          <w:spacing w:val="-8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depositado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na</w:t>
      </w:r>
      <w:r w:rsidR="009F07B7" w:rsidRPr="00DF1D2D">
        <w:rPr>
          <w:spacing w:val="-10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conta do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Salário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Educação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da</w:t>
      </w:r>
      <w:r w:rsidR="009F07B7" w:rsidRPr="00DF1D2D">
        <w:rPr>
          <w:spacing w:val="-6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SEED,</w:t>
      </w:r>
      <w:r w:rsidR="009F07B7" w:rsidRPr="00DF1D2D">
        <w:rPr>
          <w:spacing w:val="-6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banco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001,</w:t>
      </w:r>
      <w:r w:rsidR="009F07B7" w:rsidRPr="00DF1D2D">
        <w:rPr>
          <w:spacing w:val="-6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agência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3793-1,</w:t>
      </w:r>
      <w:r w:rsidR="009F07B7" w:rsidRPr="00DF1D2D">
        <w:rPr>
          <w:spacing w:val="-5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conta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corrente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6882-9,</w:t>
      </w:r>
      <w:r w:rsidR="009F07B7" w:rsidRPr="00DF1D2D">
        <w:rPr>
          <w:spacing w:val="-6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CNPJ</w:t>
      </w:r>
      <w:r w:rsidR="009F07B7" w:rsidRPr="00DF1D2D">
        <w:rPr>
          <w:spacing w:val="-7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76.416.965/0001-21.</w:t>
      </w:r>
    </w:p>
    <w:p w14:paraId="47139763" w14:textId="6ECF28DD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z w:val="22"/>
          <w:szCs w:val="22"/>
        </w:rPr>
        <w:t>§</w:t>
      </w:r>
      <w:r w:rsidRPr="00DF1D2D">
        <w:rPr>
          <w:b/>
          <w:spacing w:val="-11"/>
          <w:sz w:val="22"/>
          <w:szCs w:val="22"/>
        </w:rPr>
        <w:t xml:space="preserve"> </w:t>
      </w:r>
      <w:r w:rsidR="009224DC">
        <w:rPr>
          <w:b/>
          <w:sz w:val="22"/>
          <w:szCs w:val="22"/>
        </w:rPr>
        <w:t>5.</w:t>
      </w:r>
      <w:r w:rsidRPr="00DF1D2D">
        <w:rPr>
          <w:b/>
          <w:sz w:val="22"/>
          <w:szCs w:val="22"/>
        </w:rPr>
        <w:t>º</w:t>
      </w:r>
      <w:r w:rsidRPr="00DF1D2D">
        <w:rPr>
          <w:b/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A</w:t>
      </w:r>
      <w:r w:rsidR="002F2EBB" w:rsidRPr="00DF1D2D">
        <w:rPr>
          <w:sz w:val="22"/>
          <w:szCs w:val="22"/>
        </w:rPr>
        <w:t>s aquisições dos alimentos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dever</w:t>
      </w:r>
      <w:r w:rsidR="002F2EBB" w:rsidRPr="00DF1D2D">
        <w:rPr>
          <w:spacing w:val="-3"/>
          <w:sz w:val="22"/>
          <w:szCs w:val="22"/>
        </w:rPr>
        <w:t>ão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ser</w:t>
      </w:r>
      <w:r w:rsidRPr="00DF1D2D">
        <w:rPr>
          <w:spacing w:val="-9"/>
          <w:sz w:val="22"/>
          <w:szCs w:val="22"/>
        </w:rPr>
        <w:t xml:space="preserve"> </w:t>
      </w:r>
      <w:r w:rsidRPr="00DF1D2D">
        <w:rPr>
          <w:sz w:val="22"/>
          <w:szCs w:val="22"/>
        </w:rPr>
        <w:t>registrada</w:t>
      </w:r>
      <w:r w:rsidR="002F2EBB" w:rsidRPr="00DF1D2D">
        <w:rPr>
          <w:sz w:val="22"/>
          <w:szCs w:val="22"/>
        </w:rPr>
        <w:t>s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no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Sistema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Gestão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Recursos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Financeiros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–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GRF</w:t>
      </w:r>
      <w:r w:rsidRPr="00DF1D2D">
        <w:rPr>
          <w:spacing w:val="-9"/>
          <w:sz w:val="22"/>
          <w:szCs w:val="22"/>
        </w:rPr>
        <w:t xml:space="preserve"> </w:t>
      </w:r>
      <w:r w:rsidRPr="00DF1D2D">
        <w:rPr>
          <w:sz w:val="22"/>
          <w:szCs w:val="22"/>
        </w:rPr>
        <w:t>em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até</w:t>
      </w:r>
      <w:r w:rsidRPr="00DF1D2D">
        <w:rPr>
          <w:spacing w:val="-10"/>
          <w:sz w:val="22"/>
          <w:szCs w:val="22"/>
        </w:rPr>
        <w:t xml:space="preserve"> </w:t>
      </w:r>
      <w:r w:rsidRPr="00DF1D2D">
        <w:rPr>
          <w:sz w:val="22"/>
          <w:szCs w:val="22"/>
        </w:rPr>
        <w:t>5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(cinco)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dias úteis</w:t>
      </w:r>
      <w:r w:rsidRPr="00DF1D2D">
        <w:rPr>
          <w:spacing w:val="-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após</w:t>
      </w:r>
      <w:r w:rsidRPr="00DF1D2D">
        <w:rPr>
          <w:spacing w:val="-1"/>
          <w:sz w:val="22"/>
          <w:szCs w:val="22"/>
        </w:rPr>
        <w:t xml:space="preserve"> </w:t>
      </w:r>
      <w:r w:rsidRPr="00DF1D2D">
        <w:rPr>
          <w:sz w:val="22"/>
          <w:szCs w:val="22"/>
        </w:rPr>
        <w:t>a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efetivação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e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a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prestação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contas</w:t>
      </w:r>
      <w:r w:rsidRPr="00DF1D2D">
        <w:rPr>
          <w:spacing w:val="-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deverá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ser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registrada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até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o</w:t>
      </w:r>
      <w:r w:rsidRPr="00DF1D2D">
        <w:rPr>
          <w:spacing w:val="-9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dia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31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janeiro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do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ano</w:t>
      </w:r>
      <w:r w:rsidRPr="00DF1D2D">
        <w:rPr>
          <w:spacing w:val="-8"/>
          <w:sz w:val="22"/>
          <w:szCs w:val="22"/>
        </w:rPr>
        <w:t xml:space="preserve"> </w:t>
      </w:r>
      <w:r w:rsidRPr="00DF1D2D">
        <w:rPr>
          <w:sz w:val="22"/>
          <w:szCs w:val="22"/>
        </w:rPr>
        <w:t>subsequente.</w:t>
      </w:r>
    </w:p>
    <w:p w14:paraId="7CE5DFF4" w14:textId="1B1E6B32" w:rsidR="00456E5D" w:rsidRPr="00C9335E" w:rsidRDefault="009F07B7" w:rsidP="00DF1D2D">
      <w:pPr>
        <w:pStyle w:val="Corpodetexto"/>
        <w:spacing w:line="360" w:lineRule="auto"/>
        <w:ind w:right="57"/>
        <w:jc w:val="both"/>
        <w:rPr>
          <w:spacing w:val="-3"/>
          <w:sz w:val="22"/>
          <w:szCs w:val="22"/>
        </w:rPr>
      </w:pPr>
      <w:r w:rsidRPr="00DF1D2D">
        <w:rPr>
          <w:b/>
          <w:sz w:val="22"/>
          <w:szCs w:val="22"/>
        </w:rPr>
        <w:t>§</w:t>
      </w:r>
      <w:r w:rsidRPr="00DF1D2D">
        <w:rPr>
          <w:b/>
          <w:spacing w:val="-12"/>
          <w:sz w:val="22"/>
          <w:szCs w:val="22"/>
        </w:rPr>
        <w:t xml:space="preserve"> </w:t>
      </w:r>
      <w:r w:rsidR="009224DC">
        <w:rPr>
          <w:b/>
          <w:sz w:val="22"/>
          <w:szCs w:val="22"/>
        </w:rPr>
        <w:t>6</w:t>
      </w:r>
      <w:r w:rsidRPr="00DF1D2D">
        <w:rPr>
          <w:b/>
          <w:sz w:val="22"/>
          <w:szCs w:val="22"/>
        </w:rPr>
        <w:t>.º</w:t>
      </w:r>
      <w:r w:rsidRPr="00DF1D2D">
        <w:rPr>
          <w:b/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Fica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vedada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utilização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dos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recursos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alocados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na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forma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do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i/>
          <w:sz w:val="22"/>
          <w:szCs w:val="22"/>
        </w:rPr>
        <w:t>caput</w:t>
      </w:r>
      <w:r w:rsidRPr="00DF1D2D">
        <w:rPr>
          <w:i/>
          <w:spacing w:val="-9"/>
          <w:sz w:val="22"/>
          <w:szCs w:val="22"/>
        </w:rPr>
        <w:t xml:space="preserve"> </w:t>
      </w:r>
      <w:r w:rsidRPr="00DF1D2D">
        <w:rPr>
          <w:sz w:val="22"/>
          <w:szCs w:val="22"/>
        </w:rPr>
        <w:t>deste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>artigo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z w:val="22"/>
          <w:szCs w:val="22"/>
        </w:rPr>
        <w:t>em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despesas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não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relacionadas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ao</w:t>
      </w:r>
      <w:r w:rsidRPr="00DF1D2D">
        <w:rPr>
          <w:spacing w:val="-11"/>
          <w:sz w:val="22"/>
          <w:szCs w:val="22"/>
        </w:rPr>
        <w:t xml:space="preserve"> </w:t>
      </w:r>
      <w:r w:rsidRPr="00DF1D2D">
        <w:rPr>
          <w:sz w:val="22"/>
          <w:szCs w:val="22"/>
        </w:rPr>
        <w:t xml:space="preserve">Projeto </w:t>
      </w:r>
      <w:r w:rsidRPr="00DF1D2D">
        <w:rPr>
          <w:spacing w:val="-3"/>
          <w:sz w:val="22"/>
          <w:szCs w:val="22"/>
        </w:rPr>
        <w:t>Fundo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Rotativo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Cota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Especial</w:t>
      </w:r>
      <w:r w:rsidRPr="00DF1D2D">
        <w:rPr>
          <w:spacing w:val="-13"/>
          <w:sz w:val="22"/>
          <w:szCs w:val="22"/>
        </w:rPr>
        <w:t xml:space="preserve"> </w:t>
      </w:r>
      <w:r w:rsidRPr="00C964F2">
        <w:rPr>
          <w:sz w:val="22"/>
          <w:szCs w:val="22"/>
        </w:rPr>
        <w:t>–</w:t>
      </w:r>
      <w:r w:rsidRPr="00C964F2">
        <w:rPr>
          <w:spacing w:val="-13"/>
          <w:sz w:val="22"/>
          <w:szCs w:val="22"/>
        </w:rPr>
        <w:t xml:space="preserve"> </w:t>
      </w:r>
      <w:r w:rsidR="001B34F0" w:rsidRPr="00C964F2">
        <w:rPr>
          <w:spacing w:val="-13"/>
          <w:sz w:val="22"/>
          <w:szCs w:val="22"/>
        </w:rPr>
        <w:t>Alimentos In Natura</w:t>
      </w:r>
      <w:r w:rsidRPr="00C964F2">
        <w:rPr>
          <w:sz w:val="22"/>
          <w:szCs w:val="22"/>
        </w:rPr>
        <w:t>,</w:t>
      </w:r>
      <w:r w:rsidR="001F5C0B" w:rsidRPr="00C964F2">
        <w:rPr>
          <w:sz w:val="22"/>
          <w:szCs w:val="22"/>
        </w:rPr>
        <w:t xml:space="preserve"> </w:t>
      </w:r>
      <w:r w:rsidRPr="00C964F2">
        <w:rPr>
          <w:spacing w:val="-2"/>
          <w:sz w:val="22"/>
          <w:szCs w:val="22"/>
        </w:rPr>
        <w:t>bem</w:t>
      </w:r>
      <w:r w:rsidRPr="00C964F2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como</w:t>
      </w:r>
      <w:r w:rsidRPr="00DF1D2D">
        <w:rPr>
          <w:spacing w:val="-12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aquelas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>que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ultrapassam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os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percentuais</w:t>
      </w:r>
      <w:r w:rsidRPr="00DF1D2D">
        <w:rPr>
          <w:spacing w:val="-7"/>
          <w:sz w:val="22"/>
          <w:szCs w:val="22"/>
        </w:rPr>
        <w:t xml:space="preserve"> </w:t>
      </w:r>
      <w:r w:rsidRPr="00DF1D2D">
        <w:rPr>
          <w:sz w:val="22"/>
          <w:szCs w:val="22"/>
        </w:rPr>
        <w:t>estabelecidos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no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z w:val="22"/>
          <w:szCs w:val="22"/>
        </w:rPr>
        <w:t>artigo</w:t>
      </w:r>
      <w:r w:rsidRPr="00DF1D2D">
        <w:rPr>
          <w:spacing w:val="-13"/>
          <w:sz w:val="22"/>
          <w:szCs w:val="22"/>
        </w:rPr>
        <w:t xml:space="preserve"> </w:t>
      </w:r>
      <w:r w:rsidRPr="00DF1D2D">
        <w:rPr>
          <w:spacing w:val="-2"/>
          <w:sz w:val="22"/>
          <w:szCs w:val="22"/>
        </w:rPr>
        <w:t xml:space="preserve">34, </w:t>
      </w:r>
      <w:r w:rsidRPr="00DF1D2D">
        <w:rPr>
          <w:sz w:val="22"/>
          <w:szCs w:val="22"/>
        </w:rPr>
        <w:t>inciso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pacing w:val="-7"/>
          <w:sz w:val="22"/>
          <w:szCs w:val="22"/>
        </w:rPr>
        <w:t>II</w:t>
      </w:r>
      <w:r w:rsidRPr="00DF1D2D">
        <w:rPr>
          <w:spacing w:val="-14"/>
          <w:sz w:val="22"/>
          <w:szCs w:val="22"/>
        </w:rPr>
        <w:t xml:space="preserve"> </w:t>
      </w:r>
      <w:r w:rsidRPr="00DF1D2D">
        <w:rPr>
          <w:sz w:val="22"/>
          <w:szCs w:val="22"/>
        </w:rPr>
        <w:t>da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Lei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Estadual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n.º</w:t>
      </w:r>
      <w:r w:rsidRPr="00DF1D2D">
        <w:rPr>
          <w:spacing w:val="-9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15.608,</w:t>
      </w:r>
      <w:r w:rsidRPr="00DF1D2D">
        <w:rPr>
          <w:spacing w:val="-4"/>
          <w:sz w:val="22"/>
          <w:szCs w:val="22"/>
        </w:rPr>
        <w:t xml:space="preserve"> </w:t>
      </w:r>
      <w:r w:rsidRPr="00DF1D2D">
        <w:rPr>
          <w:sz w:val="22"/>
          <w:szCs w:val="22"/>
        </w:rPr>
        <w:t>16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z w:val="22"/>
          <w:szCs w:val="22"/>
        </w:rPr>
        <w:t>agosto</w:t>
      </w:r>
      <w:r w:rsidRPr="00DF1D2D">
        <w:rPr>
          <w:spacing w:val="-5"/>
          <w:sz w:val="22"/>
          <w:szCs w:val="22"/>
        </w:rPr>
        <w:t xml:space="preserve"> </w:t>
      </w:r>
      <w:r w:rsidRPr="00DF1D2D">
        <w:rPr>
          <w:sz w:val="22"/>
          <w:szCs w:val="22"/>
        </w:rPr>
        <w:t>de</w:t>
      </w:r>
      <w:r w:rsidRPr="00DF1D2D">
        <w:rPr>
          <w:spacing w:val="-6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2007.</w:t>
      </w:r>
    </w:p>
    <w:p w14:paraId="7E73334E" w14:textId="0873B4CB" w:rsidR="006C0ABA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>Art.</w:t>
      </w:r>
      <w:r w:rsidRPr="00DF1D2D">
        <w:rPr>
          <w:b/>
          <w:spacing w:val="-11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5.º</w:t>
      </w:r>
      <w:r w:rsidRPr="00DF1D2D">
        <w:rPr>
          <w:b/>
          <w:spacing w:val="-12"/>
          <w:sz w:val="22"/>
          <w:szCs w:val="22"/>
        </w:rPr>
        <w:t xml:space="preserve"> </w:t>
      </w:r>
      <w:r w:rsidR="006C0ABA" w:rsidRPr="00DF1D2D">
        <w:rPr>
          <w:sz w:val="22"/>
          <w:szCs w:val="22"/>
        </w:rPr>
        <w:t xml:space="preserve">Nos casos exepcionais, que o estabelecimeto de ensino não consiga utilizar o recurso destinado, como previsto no § 5.º, do Art. 4.° da presente </w:t>
      </w:r>
      <w:r w:rsidR="002F2EBB" w:rsidRPr="00DF1D2D">
        <w:rPr>
          <w:sz w:val="22"/>
          <w:szCs w:val="22"/>
        </w:rPr>
        <w:t>Portaria</w:t>
      </w:r>
      <w:r w:rsidR="006C0ABA" w:rsidRPr="00DF1D2D">
        <w:rPr>
          <w:sz w:val="22"/>
          <w:szCs w:val="22"/>
        </w:rPr>
        <w:t xml:space="preserve">, deverá formalizar pedido de autorização, com as devidas justificativas, à CAF – Fundepar, mediante protocolo digital, para </w:t>
      </w:r>
      <w:r w:rsidR="00C964F2">
        <w:rPr>
          <w:sz w:val="22"/>
          <w:szCs w:val="22"/>
        </w:rPr>
        <w:t>prorrogação do prazo para utilização</w:t>
      </w:r>
      <w:r w:rsidR="006C0ABA" w:rsidRPr="00DF1D2D">
        <w:rPr>
          <w:sz w:val="22"/>
          <w:szCs w:val="22"/>
        </w:rPr>
        <w:t xml:space="preserve"> do </w:t>
      </w:r>
      <w:r w:rsidR="006C0ABA" w:rsidRPr="00C964F2">
        <w:rPr>
          <w:sz w:val="22"/>
          <w:szCs w:val="22"/>
        </w:rPr>
        <w:t xml:space="preserve">recurso, devendo executar </w:t>
      </w:r>
      <w:r w:rsidR="002F2EBB" w:rsidRPr="00C964F2">
        <w:rPr>
          <w:sz w:val="22"/>
          <w:szCs w:val="22"/>
        </w:rPr>
        <w:t>as aquisições</w:t>
      </w:r>
      <w:r w:rsidR="006C0ABA" w:rsidRPr="00C964F2">
        <w:rPr>
          <w:sz w:val="22"/>
          <w:szCs w:val="22"/>
        </w:rPr>
        <w:t xml:space="preserve"> até o prazo máximo de </w:t>
      </w:r>
      <w:r w:rsidR="002F2EBB" w:rsidRPr="00C964F2">
        <w:rPr>
          <w:sz w:val="22"/>
          <w:szCs w:val="22"/>
        </w:rPr>
        <w:t xml:space="preserve">31 de </w:t>
      </w:r>
      <w:r w:rsidR="00C964F2" w:rsidRPr="00C964F2">
        <w:rPr>
          <w:sz w:val="22"/>
          <w:szCs w:val="22"/>
        </w:rPr>
        <w:t>maio</w:t>
      </w:r>
      <w:r w:rsidR="00A36C4A" w:rsidRPr="00C964F2">
        <w:rPr>
          <w:sz w:val="22"/>
          <w:szCs w:val="22"/>
        </w:rPr>
        <w:t xml:space="preserve"> de 2022.</w:t>
      </w:r>
    </w:p>
    <w:p w14:paraId="31F905BB" w14:textId="5648CD31" w:rsidR="006E05A5" w:rsidRPr="00DF1D2D" w:rsidRDefault="006C0ABA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b/>
          <w:spacing w:val="-5"/>
          <w:sz w:val="22"/>
          <w:szCs w:val="22"/>
        </w:rPr>
        <w:t>Art.</w:t>
      </w:r>
      <w:r w:rsidRPr="00DF1D2D">
        <w:rPr>
          <w:b/>
          <w:spacing w:val="-11"/>
          <w:sz w:val="22"/>
          <w:szCs w:val="22"/>
        </w:rPr>
        <w:t xml:space="preserve"> </w:t>
      </w:r>
      <w:r w:rsidRPr="00DF1D2D">
        <w:rPr>
          <w:b/>
          <w:sz w:val="22"/>
          <w:szCs w:val="22"/>
        </w:rPr>
        <w:t>6.º</w:t>
      </w:r>
      <w:r w:rsidRPr="00DF1D2D">
        <w:rPr>
          <w:b/>
          <w:spacing w:val="-12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Esta</w:t>
      </w:r>
      <w:r w:rsidR="009F07B7" w:rsidRPr="00DF1D2D">
        <w:rPr>
          <w:spacing w:val="-11"/>
          <w:sz w:val="22"/>
          <w:szCs w:val="22"/>
        </w:rPr>
        <w:t xml:space="preserve"> </w:t>
      </w:r>
      <w:r w:rsidR="002F2EBB" w:rsidRPr="00DF1D2D">
        <w:rPr>
          <w:sz w:val="22"/>
          <w:szCs w:val="22"/>
        </w:rPr>
        <w:t>Portaria</w:t>
      </w:r>
      <w:r w:rsidR="009F07B7" w:rsidRPr="00DF1D2D">
        <w:rPr>
          <w:spacing w:val="-12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entra</w:t>
      </w:r>
      <w:r w:rsidR="009F07B7" w:rsidRPr="00DF1D2D">
        <w:rPr>
          <w:spacing w:val="-11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em</w:t>
      </w:r>
      <w:r w:rsidR="009F07B7" w:rsidRPr="00DF1D2D">
        <w:rPr>
          <w:spacing w:val="-4"/>
          <w:sz w:val="22"/>
          <w:szCs w:val="22"/>
        </w:rPr>
        <w:t xml:space="preserve"> </w:t>
      </w:r>
      <w:r w:rsidR="009F07B7" w:rsidRPr="00DF1D2D">
        <w:rPr>
          <w:spacing w:val="-3"/>
          <w:sz w:val="22"/>
          <w:szCs w:val="22"/>
        </w:rPr>
        <w:t>vigor</w:t>
      </w:r>
      <w:r w:rsidR="009F07B7" w:rsidRPr="00DF1D2D">
        <w:rPr>
          <w:spacing w:val="-8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na</w:t>
      </w:r>
      <w:r w:rsidR="009F07B7" w:rsidRPr="00DF1D2D">
        <w:rPr>
          <w:spacing w:val="-12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data</w:t>
      </w:r>
      <w:r w:rsidR="009F07B7" w:rsidRPr="00DF1D2D">
        <w:rPr>
          <w:spacing w:val="-11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da</w:t>
      </w:r>
      <w:r w:rsidR="009F07B7" w:rsidRPr="00DF1D2D">
        <w:rPr>
          <w:spacing w:val="-12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>sua</w:t>
      </w:r>
      <w:r w:rsidR="009F07B7" w:rsidRPr="00DF1D2D">
        <w:rPr>
          <w:spacing w:val="-11"/>
          <w:sz w:val="22"/>
          <w:szCs w:val="22"/>
        </w:rPr>
        <w:t xml:space="preserve"> </w:t>
      </w:r>
      <w:r w:rsidR="009F07B7" w:rsidRPr="00DF1D2D">
        <w:rPr>
          <w:sz w:val="22"/>
          <w:szCs w:val="22"/>
        </w:rPr>
        <w:t xml:space="preserve">publicação. </w:t>
      </w:r>
    </w:p>
    <w:p w14:paraId="19CD99FD" w14:textId="090D3D53" w:rsidR="00456E5D" w:rsidRPr="00DF1D2D" w:rsidRDefault="009F07B7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  <w:r w:rsidRPr="00DF1D2D">
        <w:rPr>
          <w:spacing w:val="-3"/>
          <w:sz w:val="22"/>
          <w:szCs w:val="22"/>
        </w:rPr>
        <w:t xml:space="preserve">Curitiba, </w:t>
      </w:r>
      <w:bookmarkStart w:id="0" w:name="_GoBack"/>
      <w:r w:rsidR="006E05A5" w:rsidRPr="00DF1D2D">
        <w:rPr>
          <w:sz w:val="22"/>
          <w:szCs w:val="22"/>
        </w:rPr>
        <w:t>xx</w:t>
      </w:r>
      <w:r w:rsidRPr="00DF1D2D">
        <w:rPr>
          <w:sz w:val="22"/>
          <w:szCs w:val="22"/>
        </w:rPr>
        <w:t xml:space="preserve"> </w:t>
      </w:r>
      <w:bookmarkEnd w:id="0"/>
      <w:r w:rsidRPr="00DF1D2D">
        <w:rPr>
          <w:sz w:val="22"/>
          <w:szCs w:val="22"/>
        </w:rPr>
        <w:t xml:space="preserve">de </w:t>
      </w:r>
      <w:r w:rsidR="006E05A5" w:rsidRPr="00DF1D2D">
        <w:rPr>
          <w:spacing w:val="-3"/>
          <w:sz w:val="22"/>
          <w:szCs w:val="22"/>
        </w:rPr>
        <w:t xml:space="preserve">xxxxxx  </w:t>
      </w:r>
      <w:r w:rsidRPr="00DF1D2D">
        <w:rPr>
          <w:sz w:val="22"/>
          <w:szCs w:val="22"/>
        </w:rPr>
        <w:t>de</w:t>
      </w:r>
      <w:r w:rsidRPr="00DF1D2D">
        <w:rPr>
          <w:spacing w:val="-19"/>
          <w:sz w:val="22"/>
          <w:szCs w:val="22"/>
        </w:rPr>
        <w:t xml:space="preserve"> </w:t>
      </w:r>
      <w:r w:rsidRPr="00DF1D2D">
        <w:rPr>
          <w:spacing w:val="-3"/>
          <w:sz w:val="22"/>
          <w:szCs w:val="22"/>
        </w:rPr>
        <w:t>202</w:t>
      </w:r>
      <w:r w:rsidR="004B64D1">
        <w:rPr>
          <w:spacing w:val="-3"/>
          <w:sz w:val="22"/>
          <w:szCs w:val="22"/>
        </w:rPr>
        <w:t>2</w:t>
      </w:r>
      <w:r w:rsidRPr="00DF1D2D">
        <w:rPr>
          <w:spacing w:val="-3"/>
          <w:sz w:val="22"/>
          <w:szCs w:val="22"/>
        </w:rPr>
        <w:t>.</w:t>
      </w:r>
    </w:p>
    <w:p w14:paraId="371CE460" w14:textId="77777777" w:rsidR="00456E5D" w:rsidRPr="00DF1D2D" w:rsidRDefault="00456E5D" w:rsidP="00DF1D2D">
      <w:pPr>
        <w:pStyle w:val="Corpodetexto"/>
        <w:spacing w:line="360" w:lineRule="auto"/>
        <w:ind w:right="57"/>
        <w:jc w:val="both"/>
        <w:rPr>
          <w:sz w:val="22"/>
          <w:szCs w:val="22"/>
        </w:rPr>
      </w:pPr>
    </w:p>
    <w:p w14:paraId="4572B9AC" w14:textId="37E53715" w:rsidR="00456E5D" w:rsidRPr="00DF1D2D" w:rsidRDefault="00C43AC5" w:rsidP="00DF1D2D">
      <w:pPr>
        <w:pStyle w:val="Corpodetexto"/>
        <w:spacing w:line="360" w:lineRule="auto"/>
        <w:ind w:right="57"/>
        <w:jc w:val="both"/>
        <w:rPr>
          <w:i/>
          <w:sz w:val="22"/>
          <w:szCs w:val="22"/>
        </w:rPr>
      </w:pPr>
      <w:r w:rsidRPr="00DF1D2D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55FD29" wp14:editId="1592B2E2">
                <wp:simplePos x="0" y="0"/>
                <wp:positionH relativeFrom="page">
                  <wp:posOffset>1155065</wp:posOffset>
                </wp:positionH>
                <wp:positionV relativeFrom="paragraph">
                  <wp:posOffset>97155</wp:posOffset>
                </wp:positionV>
                <wp:extent cx="523240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2700"/>
                          <a:chOff x="1819" y="153"/>
                          <a:chExt cx="8240" cy="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819" y="153"/>
                            <a:ext cx="8240" cy="20"/>
                          </a:xfrm>
                          <a:custGeom>
                            <a:avLst/>
                            <a:gdLst>
                              <a:gd name="T0" fmla="+- 0 10058 1819"/>
                              <a:gd name="T1" fmla="*/ T0 w 8240"/>
                              <a:gd name="T2" fmla="+- 0 153 153"/>
                              <a:gd name="T3" fmla="*/ 153 h 20"/>
                              <a:gd name="T4" fmla="+- 0 1819 1819"/>
                              <a:gd name="T5" fmla="*/ T4 w 8240"/>
                              <a:gd name="T6" fmla="+- 0 153 153"/>
                              <a:gd name="T7" fmla="*/ 153 h 20"/>
                              <a:gd name="T8" fmla="+- 0 1819 1819"/>
                              <a:gd name="T9" fmla="*/ T8 w 8240"/>
                              <a:gd name="T10" fmla="+- 0 163 153"/>
                              <a:gd name="T11" fmla="*/ 163 h 20"/>
                              <a:gd name="T12" fmla="+- 0 1819 1819"/>
                              <a:gd name="T13" fmla="*/ T12 w 8240"/>
                              <a:gd name="T14" fmla="+- 0 172 153"/>
                              <a:gd name="T15" fmla="*/ 172 h 20"/>
                              <a:gd name="T16" fmla="+- 0 1829 1819"/>
                              <a:gd name="T17" fmla="*/ T16 w 8240"/>
                              <a:gd name="T18" fmla="+- 0 172 153"/>
                              <a:gd name="T19" fmla="*/ 172 h 20"/>
                              <a:gd name="T20" fmla="+- 0 1829 1819"/>
                              <a:gd name="T21" fmla="*/ T20 w 8240"/>
                              <a:gd name="T22" fmla="+- 0 163 153"/>
                              <a:gd name="T23" fmla="*/ 163 h 20"/>
                              <a:gd name="T24" fmla="+- 0 10058 1819"/>
                              <a:gd name="T25" fmla="*/ T24 w 8240"/>
                              <a:gd name="T26" fmla="+- 0 163 153"/>
                              <a:gd name="T27" fmla="*/ 163 h 20"/>
                              <a:gd name="T28" fmla="+- 0 10058 1819"/>
                              <a:gd name="T29" fmla="*/ T28 w 8240"/>
                              <a:gd name="T30" fmla="+- 0 153 153"/>
                              <a:gd name="T31" fmla="*/ 1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40" h="20">
                                <a:moveTo>
                                  <a:pt x="8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0"/>
                                </a:lnTo>
                                <a:lnTo>
                                  <a:pt x="8239" y="10"/>
                                </a:lnTo>
                                <a:lnTo>
                                  <a:pt x="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19" y="153"/>
                            <a:ext cx="8240" cy="20"/>
                          </a:xfrm>
                          <a:custGeom>
                            <a:avLst/>
                            <a:gdLst>
                              <a:gd name="T0" fmla="+- 0 10058 1819"/>
                              <a:gd name="T1" fmla="*/ T0 w 8240"/>
                              <a:gd name="T2" fmla="+- 0 153 153"/>
                              <a:gd name="T3" fmla="*/ 153 h 20"/>
                              <a:gd name="T4" fmla="+- 0 10049 1819"/>
                              <a:gd name="T5" fmla="*/ T4 w 8240"/>
                              <a:gd name="T6" fmla="+- 0 153 153"/>
                              <a:gd name="T7" fmla="*/ 153 h 20"/>
                              <a:gd name="T8" fmla="+- 0 10049 1819"/>
                              <a:gd name="T9" fmla="*/ T8 w 8240"/>
                              <a:gd name="T10" fmla="+- 0 163 153"/>
                              <a:gd name="T11" fmla="*/ 163 h 20"/>
                              <a:gd name="T12" fmla="+- 0 1819 1819"/>
                              <a:gd name="T13" fmla="*/ T12 w 8240"/>
                              <a:gd name="T14" fmla="+- 0 163 153"/>
                              <a:gd name="T15" fmla="*/ 163 h 20"/>
                              <a:gd name="T16" fmla="+- 0 1819 1819"/>
                              <a:gd name="T17" fmla="*/ T16 w 8240"/>
                              <a:gd name="T18" fmla="+- 0 172 153"/>
                              <a:gd name="T19" fmla="*/ 172 h 20"/>
                              <a:gd name="T20" fmla="+- 0 10058 1819"/>
                              <a:gd name="T21" fmla="*/ T20 w 8240"/>
                              <a:gd name="T22" fmla="+- 0 172 153"/>
                              <a:gd name="T23" fmla="*/ 172 h 20"/>
                              <a:gd name="T24" fmla="+- 0 10058 1819"/>
                              <a:gd name="T25" fmla="*/ T24 w 8240"/>
                              <a:gd name="T26" fmla="+- 0 163 153"/>
                              <a:gd name="T27" fmla="*/ 163 h 20"/>
                              <a:gd name="T28" fmla="+- 0 10058 1819"/>
                              <a:gd name="T29" fmla="*/ T28 w 8240"/>
                              <a:gd name="T30" fmla="+- 0 153 153"/>
                              <a:gd name="T31" fmla="*/ 1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40" h="20">
                                <a:moveTo>
                                  <a:pt x="8239" y="0"/>
                                </a:moveTo>
                                <a:lnTo>
                                  <a:pt x="8230" y="0"/>
                                </a:lnTo>
                                <a:lnTo>
                                  <a:pt x="823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8239" y="19"/>
                                </a:lnTo>
                                <a:lnTo>
                                  <a:pt x="8239" y="10"/>
                                </a:lnTo>
                                <a:lnTo>
                                  <a:pt x="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63C6FF" id="Group 2" o:spid="_x0000_s1026" style="position:absolute;margin-left:90.95pt;margin-top:7.65pt;width:412pt;height:1pt;z-index:-251658240;mso-wrap-distance-left:0;mso-wrap-distance-right:0;mso-position-horizontal-relative:page" coordorigin="1819,153" coordsize="8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">
                <v:shape id="Freeform 4" o:spid="_x0000_s1027" style="position:absolute;left:1819;top:153;width:8240;height:20;visibility:visible;mso-wrap-style:square;v-text-anchor:top" coordsize="8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" path="m8239,l,,,10r,9l10,19r,-9l8239,10r,-10xe" fillcolor="#535353" stroked="f">
                  <v:path arrowok="t" o:connecttype="custom" o:connectlocs="8239,153;0,153;0,163;0,172;10,172;10,163;8239,163;8239,153" o:connectangles="0,0,0,0,0,0,0,0"/>
                </v:shape>
                <v:shape id="Freeform 3" o:spid="_x0000_s1028" style="position:absolute;left:1819;top:153;width:8240;height:20;visibility:visible;mso-wrap-style:square;v-text-anchor:top" coordsize="8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" path="m8239,r-9,l8230,10,,10r,9l8239,19r,-9l8239,xe" fillcolor="#7f7f7f" stroked="f">
                  <v:path arrowok="t" o:connecttype="custom" o:connectlocs="8239,153;8230,153;8230,163;0,163;0,172;8239,172;8239,163;8239,153" o:connectangles="0,0,0,0,0,0,0,0"/>
                </v:shape>
                <w10:wrap type="topAndBottom" anchorx="page"/>
              </v:group>
            </w:pict>
          </mc:Fallback>
        </mc:AlternateContent>
      </w:r>
    </w:p>
    <w:sectPr w:rsidR="00456E5D" w:rsidRPr="00DF1D2D" w:rsidSect="00DF1D2D">
      <w:headerReference w:type="default" r:id="rId8"/>
      <w:footerReference w:type="default" r:id="rId9"/>
      <w:type w:val="continuous"/>
      <w:pgSz w:w="1190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D8E9" w14:textId="77777777" w:rsidR="00290E60" w:rsidRDefault="00290E60" w:rsidP="00A36930">
      <w:r>
        <w:separator/>
      </w:r>
    </w:p>
  </w:endnote>
  <w:endnote w:type="continuationSeparator" w:id="0">
    <w:p w14:paraId="14FCC504" w14:textId="77777777" w:rsidR="00290E60" w:rsidRDefault="00290E60" w:rsidP="00A3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Book Antiqu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B11A" w14:textId="7925EA3E" w:rsidR="00A36930" w:rsidRDefault="00A36930">
    <w:pPr>
      <w:pStyle w:val="Rodap"/>
    </w:pPr>
  </w:p>
  <w:p w14:paraId="6629D581" w14:textId="77777777" w:rsidR="00A36930" w:rsidRDefault="00A36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06A7" w14:textId="77777777" w:rsidR="00290E60" w:rsidRDefault="00290E60" w:rsidP="00A36930">
      <w:r>
        <w:separator/>
      </w:r>
    </w:p>
  </w:footnote>
  <w:footnote w:type="continuationSeparator" w:id="0">
    <w:p w14:paraId="17CEF2E2" w14:textId="77777777" w:rsidR="00290E60" w:rsidRDefault="00290E60" w:rsidP="00A3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0548" w14:textId="77777777" w:rsidR="00C9335E" w:rsidRPr="00C9335E" w:rsidRDefault="00C9335E" w:rsidP="00C9335E">
    <w:pPr>
      <w:widowControl/>
      <w:tabs>
        <w:tab w:val="center" w:pos="4419"/>
        <w:tab w:val="right" w:pos="8838"/>
      </w:tabs>
      <w:autoSpaceDE/>
      <w:autoSpaceDN/>
      <w:ind w:right="-85"/>
      <w:rPr>
        <w:rFonts w:eastAsia="Times New Roman" w:cs="Times New Roman"/>
        <w:b/>
        <w:sz w:val="28"/>
        <w:szCs w:val="28"/>
        <w:lang w:val="pt-BR" w:eastAsia="pt-BR"/>
      </w:rPr>
    </w:pPr>
    <w:r w:rsidRPr="00C9335E">
      <w:rPr>
        <w:rFonts w:eastAsia="Times New Roman" w:cs="Times New Roman"/>
        <w:color w:val="000000"/>
        <w:sz w:val="24"/>
        <w:szCs w:val="20"/>
        <w:lang w:val="pt-BR" w:eastAsia="pt-BR"/>
      </w:rPr>
      <w:tab/>
    </w:r>
  </w:p>
  <w:p w14:paraId="0CE58003" w14:textId="77777777" w:rsidR="00C9335E" w:rsidRPr="00C9335E" w:rsidRDefault="00C9335E" w:rsidP="00C9335E">
    <w:pPr>
      <w:widowControl/>
      <w:tabs>
        <w:tab w:val="center" w:pos="0"/>
        <w:tab w:val="right" w:pos="9072"/>
      </w:tabs>
      <w:autoSpaceDE/>
      <w:autoSpaceDN/>
      <w:jc w:val="center"/>
      <w:rPr>
        <w:rFonts w:eastAsia="Times New Roman" w:cs="Times New Roman"/>
        <w:b/>
        <w:sz w:val="28"/>
        <w:szCs w:val="28"/>
        <w:lang w:val="pt-BR" w:eastAsia="pt-BR"/>
      </w:rPr>
    </w:pPr>
    <w:r w:rsidRPr="00C9335E">
      <w:rPr>
        <w:rFonts w:eastAsia="Times New Roman" w:cs="Times New Roman"/>
        <w:noProof/>
        <w:sz w:val="24"/>
        <w:szCs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750D7A03" wp14:editId="210ECA64">
          <wp:simplePos x="0" y="0"/>
          <wp:positionH relativeFrom="column">
            <wp:posOffset>-41910</wp:posOffset>
          </wp:positionH>
          <wp:positionV relativeFrom="paragraph">
            <wp:posOffset>193040</wp:posOffset>
          </wp:positionV>
          <wp:extent cx="1063625" cy="723265"/>
          <wp:effectExtent l="0" t="0" r="3175" b="635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35E">
      <w:rPr>
        <w:rFonts w:eastAsia="Times New Roman" w:cs="Times New Roman"/>
        <w:b/>
        <w:noProof/>
        <w:sz w:val="28"/>
        <w:szCs w:val="28"/>
        <w:lang w:val="pt-BR" w:eastAsia="pt-BR"/>
      </w:rPr>
      <w:drawing>
        <wp:anchor distT="0" distB="0" distL="114300" distR="114300" simplePos="0" relativeHeight="251659264" behindDoc="0" locked="0" layoutInCell="1" allowOverlap="1" wp14:anchorId="4F771733" wp14:editId="26C1D433">
          <wp:simplePos x="0" y="0"/>
          <wp:positionH relativeFrom="column">
            <wp:align>right</wp:align>
          </wp:positionH>
          <wp:positionV relativeFrom="paragraph">
            <wp:posOffset>69215</wp:posOffset>
          </wp:positionV>
          <wp:extent cx="694800" cy="849600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BrasaÌƒo(vertical-Cor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35E">
      <w:rPr>
        <w:rFonts w:eastAsia="Times New Roman" w:cs="Times New Roman"/>
        <w:b/>
        <w:sz w:val="28"/>
        <w:szCs w:val="28"/>
        <w:lang w:val="pt-BR" w:eastAsia="pt-BR"/>
      </w:rPr>
      <w:br/>
    </w:r>
    <w:r w:rsidRPr="00C9335E">
      <w:rPr>
        <w:rFonts w:eastAsia="Times New Roman"/>
        <w:b/>
        <w:sz w:val="28"/>
        <w:szCs w:val="28"/>
        <w:lang w:val="pt-BR" w:eastAsia="pt-BR"/>
      </w:rPr>
      <w:t>INSTITUTO PARANAENSE DE</w:t>
    </w:r>
  </w:p>
  <w:p w14:paraId="5B6CB94C" w14:textId="4E31B236" w:rsidR="00C9335E" w:rsidRPr="00C9335E" w:rsidRDefault="00C9335E" w:rsidP="00C9335E">
    <w:pPr>
      <w:widowControl/>
      <w:tabs>
        <w:tab w:val="center" w:pos="4419"/>
        <w:tab w:val="right" w:pos="8838"/>
      </w:tabs>
      <w:autoSpaceDE/>
      <w:autoSpaceDN/>
      <w:jc w:val="center"/>
      <w:rPr>
        <w:rFonts w:eastAsia="Times New Roman"/>
        <w:b/>
        <w:sz w:val="28"/>
        <w:szCs w:val="28"/>
        <w:lang w:val="pt-BR" w:eastAsia="pt-BR"/>
      </w:rPr>
    </w:pPr>
    <w:r w:rsidRPr="00C9335E">
      <w:rPr>
        <w:rFonts w:eastAsia="Times New Roman"/>
        <w:b/>
        <w:sz w:val="28"/>
        <w:szCs w:val="28"/>
        <w:lang w:val="pt-BR" w:eastAsia="pt-BR"/>
      </w:rPr>
      <w:t>DESENVOLVIMENTO EDUCACIONAL</w:t>
    </w:r>
    <w:r w:rsidRPr="00C9335E">
      <w:rPr>
        <w:rFonts w:eastAsia="Times New Roman"/>
        <w:b/>
        <w:sz w:val="28"/>
        <w:szCs w:val="28"/>
        <w:lang w:val="pt-BR" w:eastAsia="pt-BR"/>
      </w:rPr>
      <w:br/>
    </w:r>
  </w:p>
  <w:p w14:paraId="4C46C503" w14:textId="2FA3C823" w:rsidR="00A36930" w:rsidRDefault="00A36930">
    <w:pPr>
      <w:pStyle w:val="Cabealho"/>
    </w:pPr>
  </w:p>
  <w:p w14:paraId="3854A56A" w14:textId="77777777" w:rsidR="00A36930" w:rsidRDefault="00A36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1AE"/>
    <w:multiLevelType w:val="hybridMultilevel"/>
    <w:tmpl w:val="E3F26108"/>
    <w:lvl w:ilvl="0" w:tplc="03A068B2">
      <w:start w:val="1"/>
      <w:numFmt w:val="lowerRoman"/>
      <w:lvlText w:val="%1."/>
      <w:lvlJc w:val="left"/>
      <w:pPr>
        <w:ind w:left="254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01" w:hanging="360"/>
      </w:pPr>
    </w:lvl>
    <w:lvl w:ilvl="2" w:tplc="0416001B" w:tentative="1">
      <w:start w:val="1"/>
      <w:numFmt w:val="lowerRoman"/>
      <w:lvlText w:val="%3."/>
      <w:lvlJc w:val="right"/>
      <w:pPr>
        <w:ind w:left="3621" w:hanging="180"/>
      </w:pPr>
    </w:lvl>
    <w:lvl w:ilvl="3" w:tplc="0416000F" w:tentative="1">
      <w:start w:val="1"/>
      <w:numFmt w:val="decimal"/>
      <w:lvlText w:val="%4."/>
      <w:lvlJc w:val="left"/>
      <w:pPr>
        <w:ind w:left="4341" w:hanging="360"/>
      </w:pPr>
    </w:lvl>
    <w:lvl w:ilvl="4" w:tplc="04160019" w:tentative="1">
      <w:start w:val="1"/>
      <w:numFmt w:val="lowerLetter"/>
      <w:lvlText w:val="%5."/>
      <w:lvlJc w:val="left"/>
      <w:pPr>
        <w:ind w:left="5061" w:hanging="360"/>
      </w:pPr>
    </w:lvl>
    <w:lvl w:ilvl="5" w:tplc="0416001B" w:tentative="1">
      <w:start w:val="1"/>
      <w:numFmt w:val="lowerRoman"/>
      <w:lvlText w:val="%6."/>
      <w:lvlJc w:val="right"/>
      <w:pPr>
        <w:ind w:left="5781" w:hanging="180"/>
      </w:pPr>
    </w:lvl>
    <w:lvl w:ilvl="6" w:tplc="0416000F" w:tentative="1">
      <w:start w:val="1"/>
      <w:numFmt w:val="decimal"/>
      <w:lvlText w:val="%7."/>
      <w:lvlJc w:val="left"/>
      <w:pPr>
        <w:ind w:left="6501" w:hanging="360"/>
      </w:pPr>
    </w:lvl>
    <w:lvl w:ilvl="7" w:tplc="04160019" w:tentative="1">
      <w:start w:val="1"/>
      <w:numFmt w:val="lowerLetter"/>
      <w:lvlText w:val="%8."/>
      <w:lvlJc w:val="left"/>
      <w:pPr>
        <w:ind w:left="7221" w:hanging="360"/>
      </w:pPr>
    </w:lvl>
    <w:lvl w:ilvl="8" w:tplc="0416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" w15:restartNumberingAfterBreak="0">
    <w:nsid w:val="052C05CF"/>
    <w:multiLevelType w:val="hybridMultilevel"/>
    <w:tmpl w:val="450AEBCE"/>
    <w:lvl w:ilvl="0" w:tplc="2F5E9060">
      <w:start w:val="1"/>
      <w:numFmt w:val="upperRoman"/>
      <w:lvlText w:val="%1."/>
      <w:lvlJc w:val="left"/>
      <w:pPr>
        <w:ind w:left="25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01" w:hanging="360"/>
      </w:pPr>
    </w:lvl>
    <w:lvl w:ilvl="2" w:tplc="0416001B" w:tentative="1">
      <w:start w:val="1"/>
      <w:numFmt w:val="lowerRoman"/>
      <w:lvlText w:val="%3."/>
      <w:lvlJc w:val="right"/>
      <w:pPr>
        <w:ind w:left="3621" w:hanging="180"/>
      </w:pPr>
    </w:lvl>
    <w:lvl w:ilvl="3" w:tplc="0416000F" w:tentative="1">
      <w:start w:val="1"/>
      <w:numFmt w:val="decimal"/>
      <w:lvlText w:val="%4."/>
      <w:lvlJc w:val="left"/>
      <w:pPr>
        <w:ind w:left="4341" w:hanging="360"/>
      </w:pPr>
    </w:lvl>
    <w:lvl w:ilvl="4" w:tplc="04160019" w:tentative="1">
      <w:start w:val="1"/>
      <w:numFmt w:val="lowerLetter"/>
      <w:lvlText w:val="%5."/>
      <w:lvlJc w:val="left"/>
      <w:pPr>
        <w:ind w:left="5061" w:hanging="360"/>
      </w:pPr>
    </w:lvl>
    <w:lvl w:ilvl="5" w:tplc="0416001B" w:tentative="1">
      <w:start w:val="1"/>
      <w:numFmt w:val="lowerRoman"/>
      <w:lvlText w:val="%6."/>
      <w:lvlJc w:val="right"/>
      <w:pPr>
        <w:ind w:left="5781" w:hanging="180"/>
      </w:pPr>
    </w:lvl>
    <w:lvl w:ilvl="6" w:tplc="0416000F" w:tentative="1">
      <w:start w:val="1"/>
      <w:numFmt w:val="decimal"/>
      <w:lvlText w:val="%7."/>
      <w:lvlJc w:val="left"/>
      <w:pPr>
        <w:ind w:left="6501" w:hanging="360"/>
      </w:pPr>
    </w:lvl>
    <w:lvl w:ilvl="7" w:tplc="04160019" w:tentative="1">
      <w:start w:val="1"/>
      <w:numFmt w:val="lowerLetter"/>
      <w:lvlText w:val="%8."/>
      <w:lvlJc w:val="left"/>
      <w:pPr>
        <w:ind w:left="7221" w:hanging="360"/>
      </w:pPr>
    </w:lvl>
    <w:lvl w:ilvl="8" w:tplc="0416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 w15:restartNumberingAfterBreak="0">
    <w:nsid w:val="1F6A6DCE"/>
    <w:multiLevelType w:val="hybridMultilevel"/>
    <w:tmpl w:val="A2204D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4823"/>
    <w:multiLevelType w:val="hybridMultilevel"/>
    <w:tmpl w:val="C63ECF96"/>
    <w:lvl w:ilvl="0" w:tplc="3D426882">
      <w:start w:val="1"/>
      <w:numFmt w:val="upperRoman"/>
      <w:lvlText w:val="%1."/>
      <w:lvlJc w:val="left"/>
      <w:pPr>
        <w:ind w:left="2563" w:hanging="720"/>
      </w:pPr>
      <w:rPr>
        <w:rFonts w:hint="default"/>
        <w:sz w:val="15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693574D1"/>
    <w:multiLevelType w:val="hybridMultilevel"/>
    <w:tmpl w:val="948A0114"/>
    <w:lvl w:ilvl="0" w:tplc="BDD2D366">
      <w:start w:val="1"/>
      <w:numFmt w:val="upperRoman"/>
      <w:lvlText w:val="%1."/>
      <w:lvlJc w:val="left"/>
      <w:pPr>
        <w:ind w:left="1821" w:hanging="120"/>
      </w:pPr>
      <w:rPr>
        <w:rFonts w:ascii="Arial" w:eastAsia="Arial" w:hAnsi="Arial" w:cs="Arial" w:hint="default"/>
        <w:b/>
        <w:bCs/>
        <w:spacing w:val="-3"/>
        <w:w w:val="99"/>
        <w:sz w:val="15"/>
        <w:szCs w:val="15"/>
        <w:lang w:val="pt-PT" w:eastAsia="en-US" w:bidi="ar-SA"/>
      </w:rPr>
    </w:lvl>
    <w:lvl w:ilvl="1" w:tplc="9654A3A6">
      <w:numFmt w:val="bullet"/>
      <w:lvlText w:val="•"/>
      <w:lvlJc w:val="left"/>
      <w:pPr>
        <w:ind w:left="2828" w:hanging="120"/>
      </w:pPr>
      <w:rPr>
        <w:rFonts w:hint="default"/>
        <w:lang w:val="pt-PT" w:eastAsia="en-US" w:bidi="ar-SA"/>
      </w:rPr>
    </w:lvl>
    <w:lvl w:ilvl="2" w:tplc="9B98AEFE">
      <w:numFmt w:val="bullet"/>
      <w:lvlText w:val="•"/>
      <w:lvlJc w:val="left"/>
      <w:pPr>
        <w:ind w:left="3836" w:hanging="120"/>
      </w:pPr>
      <w:rPr>
        <w:rFonts w:hint="default"/>
        <w:lang w:val="pt-PT" w:eastAsia="en-US" w:bidi="ar-SA"/>
      </w:rPr>
    </w:lvl>
    <w:lvl w:ilvl="3" w:tplc="F992E092">
      <w:numFmt w:val="bullet"/>
      <w:lvlText w:val="•"/>
      <w:lvlJc w:val="left"/>
      <w:pPr>
        <w:ind w:left="4844" w:hanging="120"/>
      </w:pPr>
      <w:rPr>
        <w:rFonts w:hint="default"/>
        <w:lang w:val="pt-PT" w:eastAsia="en-US" w:bidi="ar-SA"/>
      </w:rPr>
    </w:lvl>
    <w:lvl w:ilvl="4" w:tplc="E1A8A72C">
      <w:numFmt w:val="bullet"/>
      <w:lvlText w:val="•"/>
      <w:lvlJc w:val="left"/>
      <w:pPr>
        <w:ind w:left="5852" w:hanging="120"/>
      </w:pPr>
      <w:rPr>
        <w:rFonts w:hint="default"/>
        <w:lang w:val="pt-PT" w:eastAsia="en-US" w:bidi="ar-SA"/>
      </w:rPr>
    </w:lvl>
    <w:lvl w:ilvl="5" w:tplc="BAB08C68">
      <w:numFmt w:val="bullet"/>
      <w:lvlText w:val="•"/>
      <w:lvlJc w:val="left"/>
      <w:pPr>
        <w:ind w:left="6860" w:hanging="120"/>
      </w:pPr>
      <w:rPr>
        <w:rFonts w:hint="default"/>
        <w:lang w:val="pt-PT" w:eastAsia="en-US" w:bidi="ar-SA"/>
      </w:rPr>
    </w:lvl>
    <w:lvl w:ilvl="6" w:tplc="DB74AADE">
      <w:numFmt w:val="bullet"/>
      <w:lvlText w:val="•"/>
      <w:lvlJc w:val="left"/>
      <w:pPr>
        <w:ind w:left="7868" w:hanging="120"/>
      </w:pPr>
      <w:rPr>
        <w:rFonts w:hint="default"/>
        <w:lang w:val="pt-PT" w:eastAsia="en-US" w:bidi="ar-SA"/>
      </w:rPr>
    </w:lvl>
    <w:lvl w:ilvl="7" w:tplc="B802B2BC">
      <w:numFmt w:val="bullet"/>
      <w:lvlText w:val="•"/>
      <w:lvlJc w:val="left"/>
      <w:pPr>
        <w:ind w:left="8876" w:hanging="120"/>
      </w:pPr>
      <w:rPr>
        <w:rFonts w:hint="default"/>
        <w:lang w:val="pt-PT" w:eastAsia="en-US" w:bidi="ar-SA"/>
      </w:rPr>
    </w:lvl>
    <w:lvl w:ilvl="8" w:tplc="87B2191A">
      <w:numFmt w:val="bullet"/>
      <w:lvlText w:val="•"/>
      <w:lvlJc w:val="left"/>
      <w:pPr>
        <w:ind w:left="9884" w:hanging="1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D"/>
    <w:rsid w:val="00025571"/>
    <w:rsid w:val="00064A7E"/>
    <w:rsid w:val="000C48FF"/>
    <w:rsid w:val="001B34F0"/>
    <w:rsid w:val="001C0A95"/>
    <w:rsid w:val="001F5C0B"/>
    <w:rsid w:val="00290E60"/>
    <w:rsid w:val="002F2EBB"/>
    <w:rsid w:val="00301972"/>
    <w:rsid w:val="00321D5A"/>
    <w:rsid w:val="00353C9D"/>
    <w:rsid w:val="00427D3D"/>
    <w:rsid w:val="00456E5D"/>
    <w:rsid w:val="004B64D1"/>
    <w:rsid w:val="0050391F"/>
    <w:rsid w:val="005B4D22"/>
    <w:rsid w:val="005D17AD"/>
    <w:rsid w:val="00672657"/>
    <w:rsid w:val="006A250B"/>
    <w:rsid w:val="006C0ABA"/>
    <w:rsid w:val="006E05A5"/>
    <w:rsid w:val="008301D9"/>
    <w:rsid w:val="008B14E8"/>
    <w:rsid w:val="008F0D10"/>
    <w:rsid w:val="009023E7"/>
    <w:rsid w:val="009224DC"/>
    <w:rsid w:val="009F07B7"/>
    <w:rsid w:val="00A36930"/>
    <w:rsid w:val="00A36C4A"/>
    <w:rsid w:val="00AB3A50"/>
    <w:rsid w:val="00BA790C"/>
    <w:rsid w:val="00BE1CB2"/>
    <w:rsid w:val="00C210EE"/>
    <w:rsid w:val="00C43AC5"/>
    <w:rsid w:val="00C51C9E"/>
    <w:rsid w:val="00C9335E"/>
    <w:rsid w:val="00C964F2"/>
    <w:rsid w:val="00D96132"/>
    <w:rsid w:val="00DF1D2D"/>
    <w:rsid w:val="00E014BB"/>
    <w:rsid w:val="00EF1A90"/>
    <w:rsid w:val="00F11C89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F1E"/>
  <w15:docId w15:val="{EB19222A-5A8C-4FD3-8E81-1F00FF6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3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821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6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93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93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702B-18C4-4A2D-A1E9-D7DBBCF1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Firefox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Firefox</dc:title>
  <dc:creator>marceloamaral</dc:creator>
  <cp:lastModifiedBy>ANELIZE PAULO DA SILVA</cp:lastModifiedBy>
  <cp:revision>2</cp:revision>
  <cp:lastPrinted>2022-01-26T14:09:00Z</cp:lastPrinted>
  <dcterms:created xsi:type="dcterms:W3CDTF">2022-01-26T16:34:00Z</dcterms:created>
  <dcterms:modified xsi:type="dcterms:W3CDTF">2022-01-26T16:34:00Z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2021-06-08T00:00:00Z</vt:filetime>
  </property>
</Properties>
</file>